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BAFA4">
      <w:pPr>
        <w:jc w:val="center"/>
        <w:rPr>
          <w:rFonts w:hint="eastAsia"/>
          <w:sz w:val="48"/>
          <w:szCs w:val="48"/>
          <w:lang w:val="en-US" w:eastAsia="zh-CN"/>
        </w:rPr>
      </w:pPr>
    </w:p>
    <w:p w14:paraId="465C7B3B">
      <w:pPr>
        <w:jc w:val="center"/>
        <w:rPr>
          <w:rFonts w:hint="eastAsia"/>
          <w:sz w:val="48"/>
          <w:szCs w:val="48"/>
          <w:lang w:val="en-US" w:eastAsia="zh-CN"/>
        </w:rPr>
      </w:pPr>
    </w:p>
    <w:p w14:paraId="337A7DD7">
      <w:pPr>
        <w:jc w:val="center"/>
        <w:rPr>
          <w:rFonts w:hint="eastAsia"/>
          <w:sz w:val="48"/>
          <w:szCs w:val="48"/>
          <w:lang w:val="en-US" w:eastAsia="zh-CN"/>
        </w:rPr>
      </w:pPr>
    </w:p>
    <w:p w14:paraId="705FF198">
      <w:pPr>
        <w:jc w:val="center"/>
        <w:rPr>
          <w:rFonts w:hint="eastAsia" w:ascii="黑体" w:hAnsi="黑体" w:eastAsia="黑体" w:cs="黑体"/>
          <w:b/>
          <w:bCs/>
          <w:sz w:val="64"/>
          <w:szCs w:val="64"/>
          <w:lang w:val="en-US" w:eastAsia="zh-CN"/>
        </w:rPr>
      </w:pPr>
      <w:r>
        <w:rPr>
          <w:rFonts w:hint="eastAsia" w:ascii="黑体" w:hAnsi="黑体" w:eastAsia="黑体" w:cs="黑体"/>
          <w:b/>
          <w:bCs/>
          <w:sz w:val="64"/>
          <w:szCs w:val="64"/>
          <w:lang w:val="en-US" w:eastAsia="zh-CN"/>
        </w:rPr>
        <w:t>2025届毕业生</w:t>
      </w:r>
    </w:p>
    <w:p w14:paraId="1117C3D5">
      <w:pPr>
        <w:jc w:val="center"/>
        <w:rPr>
          <w:rFonts w:hint="eastAsia"/>
          <w:sz w:val="64"/>
          <w:szCs w:val="64"/>
          <w:lang w:val="en-US" w:eastAsia="zh-CN"/>
        </w:rPr>
      </w:pPr>
      <w:r>
        <w:rPr>
          <w:rFonts w:hint="eastAsia" w:ascii="黑体" w:hAnsi="黑体" w:eastAsia="黑体" w:cs="黑体"/>
          <w:b/>
          <w:bCs/>
          <w:sz w:val="64"/>
          <w:szCs w:val="64"/>
          <w:lang w:val="en-US" w:eastAsia="zh-CN"/>
        </w:rPr>
        <w:t>教学任务参考手册</w:t>
      </w:r>
    </w:p>
    <w:p w14:paraId="496267DA">
      <w:pPr>
        <w:jc w:val="center"/>
        <w:rPr>
          <w:rFonts w:hint="eastAsia"/>
          <w:sz w:val="48"/>
          <w:szCs w:val="48"/>
          <w:lang w:val="en-US" w:eastAsia="zh-CN"/>
        </w:rPr>
      </w:pPr>
    </w:p>
    <w:p w14:paraId="6D96B7E9">
      <w:pPr>
        <w:jc w:val="center"/>
        <w:rPr>
          <w:rFonts w:hint="eastAsia"/>
          <w:sz w:val="48"/>
          <w:szCs w:val="48"/>
          <w:lang w:val="en-US" w:eastAsia="zh-CN"/>
        </w:rPr>
      </w:pPr>
    </w:p>
    <w:p w14:paraId="663EDD98">
      <w:pPr>
        <w:jc w:val="center"/>
        <w:rPr>
          <w:rFonts w:hint="eastAsia"/>
          <w:sz w:val="48"/>
          <w:szCs w:val="48"/>
          <w:lang w:val="en-US" w:eastAsia="zh-CN"/>
        </w:rPr>
      </w:pPr>
    </w:p>
    <w:p w14:paraId="23C89F27">
      <w:pPr>
        <w:jc w:val="center"/>
        <w:rPr>
          <w:rFonts w:hint="eastAsia"/>
          <w:sz w:val="28"/>
          <w:szCs w:val="28"/>
          <w:lang w:val="en-US" w:eastAsia="zh-CN"/>
        </w:rPr>
      </w:pPr>
    </w:p>
    <w:p w14:paraId="554EE463">
      <w:pPr>
        <w:jc w:val="center"/>
        <w:rPr>
          <w:rFonts w:hint="eastAsia"/>
          <w:sz w:val="28"/>
          <w:szCs w:val="28"/>
          <w:lang w:val="en-US" w:eastAsia="zh-CN"/>
        </w:rPr>
      </w:pPr>
    </w:p>
    <w:p w14:paraId="005D548B">
      <w:pPr>
        <w:jc w:val="center"/>
        <w:rPr>
          <w:rFonts w:hint="eastAsia"/>
          <w:sz w:val="28"/>
          <w:szCs w:val="28"/>
          <w:lang w:val="en-US" w:eastAsia="zh-CN"/>
        </w:rPr>
      </w:pPr>
    </w:p>
    <w:p w14:paraId="2B7495C8">
      <w:pPr>
        <w:jc w:val="center"/>
        <w:rPr>
          <w:rFonts w:hint="eastAsia"/>
          <w:sz w:val="28"/>
          <w:szCs w:val="28"/>
          <w:lang w:val="en-US" w:eastAsia="zh-CN"/>
        </w:rPr>
      </w:pPr>
    </w:p>
    <w:p w14:paraId="1301276B">
      <w:pPr>
        <w:jc w:val="center"/>
        <w:rPr>
          <w:rFonts w:hint="eastAsia"/>
          <w:sz w:val="28"/>
          <w:szCs w:val="28"/>
          <w:lang w:val="en-US" w:eastAsia="zh-CN"/>
        </w:rPr>
      </w:pPr>
    </w:p>
    <w:p w14:paraId="2C92EF66">
      <w:pPr>
        <w:jc w:val="center"/>
        <w:rPr>
          <w:rFonts w:hint="eastAsia"/>
          <w:sz w:val="28"/>
          <w:szCs w:val="28"/>
          <w:lang w:val="en-US" w:eastAsia="zh-CN"/>
        </w:rPr>
      </w:pPr>
    </w:p>
    <w:p w14:paraId="036AB000">
      <w:pPr>
        <w:jc w:val="center"/>
        <w:rPr>
          <w:rFonts w:hint="eastAsia"/>
          <w:sz w:val="28"/>
          <w:szCs w:val="28"/>
          <w:lang w:val="en-US" w:eastAsia="zh-CN"/>
        </w:rPr>
      </w:pPr>
    </w:p>
    <w:p w14:paraId="5EA43A32">
      <w:pPr>
        <w:jc w:val="center"/>
        <w:rPr>
          <w:rFonts w:hint="eastAsia"/>
          <w:sz w:val="28"/>
          <w:szCs w:val="28"/>
          <w:lang w:val="en-US" w:eastAsia="zh-CN"/>
        </w:rPr>
      </w:pPr>
      <w:r>
        <w:rPr>
          <w:rFonts w:hint="eastAsia"/>
          <w:sz w:val="28"/>
          <w:szCs w:val="28"/>
          <w:lang w:val="en-US" w:eastAsia="zh-CN"/>
        </w:rPr>
        <w:t>阿里巴巴商学院</w:t>
      </w:r>
    </w:p>
    <w:p w14:paraId="235E1667">
      <w:pPr>
        <w:spacing w:before="0" w:beforeLines="0" w:after="0" w:afterLines="0" w:line="240" w:lineRule="auto"/>
        <w:ind w:left="0" w:leftChars="0" w:right="0" w:rightChars="0" w:firstLine="0" w:firstLineChars="0"/>
        <w:jc w:val="center"/>
        <w:rPr>
          <w:rFonts w:hint="eastAsia"/>
          <w:sz w:val="28"/>
          <w:szCs w:val="28"/>
          <w:lang w:val="en-US" w:eastAsia="zh-CN"/>
        </w:rPr>
      </w:pPr>
      <w:r>
        <w:rPr>
          <w:rFonts w:hint="eastAsia"/>
          <w:sz w:val="28"/>
          <w:szCs w:val="28"/>
          <w:lang w:val="en-US" w:eastAsia="zh-CN"/>
        </w:rPr>
        <w:t>2024年6月21日 印发</w:t>
      </w:r>
    </w:p>
    <w:p w14:paraId="10CF03C6">
      <w:pPr>
        <w:rPr>
          <w:rFonts w:hint="eastAsia"/>
          <w:sz w:val="28"/>
          <w:szCs w:val="28"/>
          <w:lang w:val="en-US" w:eastAsia="zh-CN"/>
        </w:rPr>
      </w:pPr>
      <w:r>
        <w:rPr>
          <w:rFonts w:hint="eastAsia"/>
          <w:sz w:val="28"/>
          <w:szCs w:val="28"/>
          <w:lang w:val="en-US" w:eastAsia="zh-CN"/>
        </w:rPr>
        <w:br w:type="page"/>
      </w:r>
    </w:p>
    <w:p w14:paraId="4D59306F">
      <w:pPr>
        <w:spacing w:before="0" w:beforeLines="0" w:after="0" w:afterLines="0" w:line="240" w:lineRule="auto"/>
        <w:ind w:left="0" w:leftChars="0" w:right="0" w:rightChars="0" w:firstLine="0" w:firstLineChars="0"/>
        <w:jc w:val="center"/>
        <w:rPr>
          <w:rFonts w:hint="eastAsia"/>
          <w:sz w:val="28"/>
          <w:szCs w:val="28"/>
          <w:lang w:val="en-US" w:eastAsia="zh-CN"/>
        </w:rPr>
        <w:sectPr>
          <w:pgSz w:w="10431" w:h="14740"/>
          <w:pgMar w:top="1440" w:right="1800" w:bottom="1440" w:left="1800" w:header="851" w:footer="992" w:gutter="0"/>
          <w:cols w:space="425" w:num="1"/>
          <w:docGrid w:type="lines" w:linePitch="312" w:charSpace="0"/>
        </w:sectPr>
      </w:pPr>
    </w:p>
    <w:p w14:paraId="41BEBE33">
      <w:pPr>
        <w:spacing w:before="0" w:beforeLines="0" w:after="0" w:afterLines="0" w:line="240" w:lineRule="auto"/>
        <w:ind w:left="0" w:leftChars="0" w:right="0" w:rightChars="0" w:firstLine="0" w:firstLineChars="0"/>
        <w:jc w:val="center"/>
        <w:rPr>
          <w:rFonts w:hint="eastAsia"/>
          <w:sz w:val="28"/>
          <w:szCs w:val="28"/>
          <w:lang w:val="en-US" w:eastAsia="zh-CN"/>
        </w:rPr>
        <w:sectPr>
          <w:pgSz w:w="10431" w:h="14740"/>
          <w:pgMar w:top="1440" w:right="1800" w:bottom="1440" w:left="1800" w:header="851" w:footer="992" w:gutter="0"/>
          <w:cols w:space="425" w:num="1"/>
          <w:docGrid w:type="lines" w:linePitch="312" w:charSpace="0"/>
        </w:sectPr>
      </w:pPr>
    </w:p>
    <w:p w14:paraId="3DB9F2EA">
      <w:pPr>
        <w:spacing w:before="0" w:beforeLines="0" w:after="0" w:afterLines="0" w:line="240" w:lineRule="auto"/>
        <w:ind w:left="0" w:leftChars="0" w:right="0" w:rightChars="0" w:firstLine="0" w:firstLineChars="0"/>
        <w:jc w:val="cente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25179D82">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TOC \o "1-1" \h \u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_Toc9064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一、 毕业审核</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_Toc9064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2</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70EC92F7">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_Toc8163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二、 毕业论文</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_Toc8163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4</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77C3AB0C">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_Toc29676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三、 专业实习</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_Toc29676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9</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4CB7E43D">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_Toc14873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管理科学与工程系生实习工作计划</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_Toc14873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17</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2FD86AA3">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_Toc1193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数据科学与管理系实习工作计划</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_Toc1193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22</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5743DD85">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_Toc25058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数字经济与战略系实习工作计划</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_Toc25058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27</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7FDE939B">
      <w:pPr>
        <w:pStyle w:val="7"/>
        <w:tabs>
          <w:tab w:val="right" w:leader="dot" w:pos="6831"/>
        </w:tabs>
        <w:rPr>
          <w:rFonts w:hint="default" w:eastAsia="宋体" w:asciiTheme="majorAscii" w:hAnsiTheme="majorAscii"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HYPERLINK \l _Toc5866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数字文化旅游系实习工作计划</w:t>
      </w:r>
      <w:r>
        <w:rPr>
          <w:rFonts w:hint="default" w:eastAsia="宋体" w:asciiTheme="majorAscii" w:hAnsiTheme="majorAscii" w:cstheme="minorBidi"/>
          <w:kern w:val="2"/>
          <w:sz w:val="28"/>
          <w:szCs w:val="28"/>
          <w:lang w:val="en-US" w:eastAsia="zh-CN" w:bidi="ar-SA"/>
        </w:rPr>
        <w:tab/>
      </w:r>
      <w:r>
        <w:rPr>
          <w:rFonts w:hint="default" w:eastAsia="宋体" w:asciiTheme="majorAscii" w:hAnsiTheme="majorAscii" w:cstheme="minorBidi"/>
          <w:kern w:val="2"/>
          <w:sz w:val="28"/>
          <w:szCs w:val="28"/>
          <w:lang w:val="en-US" w:eastAsia="zh-CN" w:bidi="ar-SA"/>
        </w:rPr>
        <w:fldChar w:fldCharType="begin"/>
      </w:r>
      <w:r>
        <w:rPr>
          <w:rFonts w:hint="default" w:eastAsia="宋体" w:asciiTheme="majorAscii" w:hAnsiTheme="majorAscii" w:cstheme="minorBidi"/>
          <w:kern w:val="2"/>
          <w:sz w:val="28"/>
          <w:szCs w:val="28"/>
          <w:lang w:val="en-US" w:eastAsia="zh-CN" w:bidi="ar-SA"/>
        </w:rPr>
        <w:instrText xml:space="preserve"> PAGEREF _Toc5866 \h </w:instrText>
      </w:r>
      <w:r>
        <w:rPr>
          <w:rFonts w:hint="default" w:eastAsia="宋体" w:asciiTheme="majorAscii" w:hAnsiTheme="majorAscii" w:cstheme="minorBidi"/>
          <w:kern w:val="2"/>
          <w:sz w:val="28"/>
          <w:szCs w:val="28"/>
          <w:lang w:val="en-US" w:eastAsia="zh-CN" w:bidi="ar-SA"/>
        </w:rPr>
        <w:fldChar w:fldCharType="separate"/>
      </w:r>
      <w:r>
        <w:rPr>
          <w:rFonts w:hint="default" w:eastAsia="宋体" w:asciiTheme="majorAscii" w:hAnsiTheme="majorAscii" w:cstheme="minorBidi"/>
          <w:kern w:val="2"/>
          <w:sz w:val="28"/>
          <w:szCs w:val="28"/>
          <w:lang w:val="en-US" w:eastAsia="zh-CN" w:bidi="ar-SA"/>
        </w:rPr>
        <w:t>31</w:t>
      </w:r>
      <w:r>
        <w:rPr>
          <w:rFonts w:hint="default" w:eastAsia="宋体" w:asciiTheme="majorAscii" w:hAnsiTheme="majorAscii" w:cstheme="minorBidi"/>
          <w:kern w:val="2"/>
          <w:sz w:val="28"/>
          <w:szCs w:val="28"/>
          <w:lang w:val="en-US" w:eastAsia="zh-CN" w:bidi="ar-SA"/>
        </w:rPr>
        <w:fldChar w:fldCharType="end"/>
      </w:r>
      <w:r>
        <w:rPr>
          <w:rFonts w:hint="default" w:eastAsia="宋体" w:asciiTheme="majorAscii" w:hAnsiTheme="majorAscii" w:cstheme="minorBidi"/>
          <w:kern w:val="2"/>
          <w:sz w:val="28"/>
          <w:szCs w:val="28"/>
          <w:lang w:val="en-US" w:eastAsia="zh-CN" w:bidi="ar-SA"/>
        </w:rPr>
        <w:fldChar w:fldCharType="end"/>
      </w:r>
    </w:p>
    <w:p w14:paraId="4CD092B3">
      <w:pPr>
        <w:pStyle w:val="7"/>
        <w:tabs>
          <w:tab w:val="right" w:leader="dot" w:pos="6831"/>
        </w:tabs>
        <w:rPr>
          <w:rFonts w:ascii="宋体" w:hAnsi="宋体" w:eastAsia="宋体" w:cstheme="minorBidi"/>
          <w:kern w:val="2"/>
          <w:sz w:val="28"/>
          <w:szCs w:val="28"/>
          <w:lang w:val="en-US" w:eastAsia="zh-CN" w:bidi="ar-SA"/>
        </w:rPr>
      </w:pPr>
      <w:r>
        <w:rPr>
          <w:rFonts w:hint="default" w:eastAsia="宋体" w:asciiTheme="majorAscii" w:hAnsiTheme="majorAscii" w:cstheme="minorBidi"/>
          <w:kern w:val="2"/>
          <w:sz w:val="28"/>
          <w:szCs w:val="28"/>
          <w:lang w:val="en-US" w:eastAsia="zh-CN" w:bidi="ar-SA"/>
        </w:rPr>
        <w:fldChar w:fldCharType="end"/>
      </w:r>
    </w:p>
    <w:p w14:paraId="48452F00">
      <w:pPr>
        <w:sectPr>
          <w:footerReference r:id="rId3" w:type="default"/>
          <w:pgSz w:w="10431" w:h="14740"/>
          <w:pgMar w:top="1440" w:right="1800" w:bottom="1440" w:left="1800" w:header="851" w:footer="992" w:gutter="0"/>
          <w:pgNumType w:start="1"/>
          <w:cols w:space="425" w:num="1"/>
          <w:docGrid w:type="lines" w:linePitch="312" w:charSpace="0"/>
        </w:sectPr>
      </w:pPr>
    </w:p>
    <w:p w14:paraId="4FDFB6AB">
      <w:pPr>
        <w:sectPr>
          <w:pgSz w:w="10431" w:h="14740"/>
          <w:pgMar w:top="1440" w:right="1800" w:bottom="1440" w:left="1800" w:header="851" w:footer="992" w:gutter="0"/>
          <w:pgNumType w:start="1"/>
          <w:cols w:space="425" w:num="1"/>
          <w:docGrid w:type="lines" w:linePitch="312" w:charSpace="0"/>
        </w:sectPr>
      </w:pPr>
      <w:r>
        <w:br w:type="page"/>
      </w:r>
    </w:p>
    <w:p w14:paraId="4FC36BA9">
      <w:pPr>
        <w:pStyle w:val="2"/>
        <w:numPr>
          <w:ilvl w:val="0"/>
          <w:numId w:val="1"/>
        </w:numPr>
        <w:bidi w:val="0"/>
        <w:rPr>
          <w:rFonts w:hint="eastAsia"/>
          <w:sz w:val="32"/>
          <w:szCs w:val="32"/>
          <w:lang w:val="en-US" w:eastAsia="zh-CN"/>
        </w:rPr>
      </w:pPr>
      <w:bookmarkStart w:id="0" w:name="_Toc17628"/>
      <w:bookmarkStart w:id="1" w:name="_Toc9064"/>
      <w:r>
        <w:rPr>
          <w:rFonts w:hint="eastAsia"/>
          <w:sz w:val="32"/>
          <w:szCs w:val="32"/>
          <w:lang w:val="en-US" w:eastAsia="zh-CN"/>
        </w:rPr>
        <w:t>毕业审核</w:t>
      </w:r>
      <w:bookmarkEnd w:id="0"/>
      <w:bookmarkEnd w:id="1"/>
    </w:p>
    <w:p w14:paraId="38271996">
      <w:pPr>
        <w:numPr>
          <w:ilvl w:val="0"/>
          <w:numId w:val="2"/>
        </w:numPr>
        <w:spacing w:line="360" w:lineRule="auto"/>
        <w:rPr>
          <w:rFonts w:hint="eastAsia"/>
          <w:sz w:val="24"/>
          <w:szCs w:val="24"/>
          <w:lang w:val="en-US" w:eastAsia="zh-CN"/>
        </w:rPr>
      </w:pPr>
      <w:r>
        <w:rPr>
          <w:rFonts w:hint="eastAsia"/>
          <w:sz w:val="24"/>
          <w:szCs w:val="24"/>
          <w:lang w:val="en-US" w:eastAsia="zh-CN"/>
        </w:rPr>
        <w:t>基础学业学分核对</w:t>
      </w:r>
    </w:p>
    <w:p w14:paraId="30FFBAAD">
      <w:pPr>
        <w:numPr>
          <w:ilvl w:val="0"/>
          <w:numId w:val="0"/>
        </w:numPr>
        <w:spacing w:line="360" w:lineRule="auto"/>
        <w:ind w:firstLine="420" w:firstLineChars="0"/>
        <w:rPr>
          <w:rFonts w:hint="eastAsia"/>
          <w:sz w:val="21"/>
          <w:szCs w:val="21"/>
          <w:lang w:val="en-US" w:eastAsia="zh-CN"/>
        </w:rPr>
      </w:pPr>
      <w:r>
        <w:rPr>
          <w:rFonts w:hint="eastAsia"/>
          <w:sz w:val="21"/>
          <w:szCs w:val="21"/>
          <w:lang w:val="en-US" w:eastAsia="zh-CN"/>
        </w:rPr>
        <w:t>本学期考试结束后，请登陆教务系统核查学业完成情况。若有未完成的专业课，请及时补修。</w:t>
      </w:r>
    </w:p>
    <w:p w14:paraId="6CDF221E">
      <w:pPr>
        <w:numPr>
          <w:ilvl w:val="0"/>
          <w:numId w:val="0"/>
        </w:numPr>
        <w:spacing w:line="360" w:lineRule="auto"/>
        <w:ind w:firstLine="420" w:firstLineChars="0"/>
        <w:rPr>
          <w:rFonts w:hint="default"/>
          <w:b/>
          <w:bCs/>
          <w:sz w:val="21"/>
          <w:szCs w:val="21"/>
          <w:lang w:val="en-US" w:eastAsia="zh-CN"/>
        </w:rPr>
      </w:pPr>
      <w:r>
        <w:rPr>
          <w:rFonts w:hint="eastAsia"/>
          <w:b/>
          <w:bCs/>
          <w:sz w:val="21"/>
          <w:szCs w:val="21"/>
          <w:lang w:val="en-US" w:eastAsia="zh-CN"/>
        </w:rPr>
        <w:t>如果系统内学分要求和纸质培养方案要求不一样，以纸质培养方案为准。</w:t>
      </w:r>
    </w:p>
    <w:p w14:paraId="11C784D6">
      <w:pPr>
        <w:numPr>
          <w:ilvl w:val="0"/>
          <w:numId w:val="0"/>
        </w:numPr>
        <w:spacing w:line="360" w:lineRule="auto"/>
        <w:ind w:firstLine="420" w:firstLineChars="0"/>
        <w:rPr>
          <w:rFonts w:hint="eastAsia"/>
          <w:b/>
          <w:bCs/>
          <w:sz w:val="21"/>
          <w:szCs w:val="21"/>
          <w:lang w:val="en-US" w:eastAsia="zh-CN"/>
        </w:rPr>
      </w:pPr>
      <w:r>
        <w:rPr>
          <w:rFonts w:hint="eastAsia"/>
          <w:b/>
          <w:bCs/>
          <w:sz w:val="21"/>
          <w:szCs w:val="21"/>
          <w:lang w:val="en-US" w:eastAsia="zh-CN"/>
        </w:rPr>
        <w:t>流程：教务系统——信息查询——学生学业情况查询</w:t>
      </w:r>
    </w:p>
    <w:p w14:paraId="58CCBE57">
      <w:pPr>
        <w:numPr>
          <w:ilvl w:val="0"/>
          <w:numId w:val="0"/>
        </w:numPr>
        <w:spacing w:line="360" w:lineRule="auto"/>
        <w:ind w:firstLine="420" w:firstLineChars="0"/>
        <w:rPr>
          <w:rFonts w:hint="eastAsia"/>
          <w:b/>
          <w:bCs/>
          <w:sz w:val="21"/>
          <w:szCs w:val="21"/>
          <w:lang w:val="en-US" w:eastAsia="zh-CN"/>
        </w:rPr>
      </w:pPr>
      <w:r>
        <w:rPr>
          <w:rFonts w:hint="eastAsia"/>
          <w:b/>
          <w:bCs/>
          <w:sz w:val="21"/>
          <w:szCs w:val="21"/>
          <w:lang w:val="en-US" w:eastAsia="zh-CN"/>
        </w:rPr>
        <w:t>以下课程大四录入成绩：</w:t>
      </w:r>
    </w:p>
    <w:p w14:paraId="1673A650">
      <w:pPr>
        <w:numPr>
          <w:ilvl w:val="0"/>
          <w:numId w:val="0"/>
        </w:numPr>
        <w:spacing w:line="360" w:lineRule="auto"/>
        <w:ind w:firstLine="420" w:firstLineChars="0"/>
        <w:rPr>
          <w:rFonts w:hint="eastAsia"/>
          <w:sz w:val="21"/>
          <w:szCs w:val="21"/>
          <w:lang w:val="en-US" w:eastAsia="zh-CN"/>
        </w:rPr>
      </w:pPr>
      <w:r>
        <w:rPr>
          <w:rFonts w:hint="eastAsia"/>
          <w:sz w:val="21"/>
          <w:szCs w:val="21"/>
          <w:lang w:val="en-US" w:eastAsia="zh-CN"/>
        </w:rPr>
        <w:t>①思政类板块：</w:t>
      </w:r>
      <w:r>
        <w:rPr>
          <w:rFonts w:ascii="Helvetica" w:hAnsi="Helvetica" w:eastAsia="Helvetica" w:cs="Helvetica"/>
          <w:i w:val="0"/>
          <w:iCs w:val="0"/>
          <w:caps w:val="0"/>
          <w:color w:val="333333"/>
          <w:spacing w:val="0"/>
          <w:sz w:val="21"/>
          <w:szCs w:val="21"/>
          <w:shd w:val="clear" w:fill="FFFFFF"/>
        </w:rPr>
        <w:t>形势与政策</w:t>
      </w:r>
    </w:p>
    <w:p w14:paraId="47900BEA">
      <w:pPr>
        <w:numPr>
          <w:ilvl w:val="0"/>
          <w:numId w:val="0"/>
        </w:numPr>
        <w:spacing w:line="360" w:lineRule="auto"/>
        <w:ind w:firstLine="420" w:firstLineChars="0"/>
        <w:rPr>
          <w:rFonts w:hint="eastAsia"/>
          <w:sz w:val="21"/>
          <w:szCs w:val="21"/>
          <w:lang w:val="en-US" w:eastAsia="zh-CN"/>
        </w:rPr>
      </w:pPr>
      <w:r>
        <w:rPr>
          <w:rFonts w:hint="eastAsia"/>
          <w:sz w:val="21"/>
          <w:szCs w:val="21"/>
          <w:lang w:val="en-US" w:eastAsia="zh-CN"/>
        </w:rPr>
        <w:t>②军体类板块：军事训练、国家学生体质健康标准测试（</w:t>
      </w:r>
      <w:r>
        <w:rPr>
          <w:rFonts w:hint="eastAsia"/>
          <w:b/>
          <w:bCs/>
          <w:sz w:val="21"/>
          <w:szCs w:val="21"/>
          <w:lang w:val="en-US" w:eastAsia="zh-CN"/>
        </w:rPr>
        <w:t>大四的体</w:t>
      </w:r>
      <w:r>
        <w:rPr>
          <w:rFonts w:hint="default"/>
          <w:b/>
          <w:bCs/>
          <w:sz w:val="21"/>
          <w:szCs w:val="21"/>
          <w:lang w:eastAsia="zh-CN"/>
          <w:woUserID w:val="1"/>
        </w:rPr>
        <w:t>测</w:t>
      </w:r>
      <w:r>
        <w:rPr>
          <w:rFonts w:hint="eastAsia"/>
          <w:b/>
          <w:bCs/>
          <w:sz w:val="21"/>
          <w:szCs w:val="21"/>
          <w:lang w:val="en-US" w:eastAsia="zh-CN"/>
        </w:rPr>
        <w:t>外重要，请关注通知，及时参与体</w:t>
      </w:r>
      <w:r>
        <w:rPr>
          <w:rFonts w:hint="default"/>
          <w:b/>
          <w:bCs/>
          <w:sz w:val="21"/>
          <w:szCs w:val="21"/>
          <w:lang w:eastAsia="zh-CN"/>
          <w:woUserID w:val="1"/>
        </w:rPr>
        <w:t>测</w:t>
      </w:r>
      <w:r>
        <w:rPr>
          <w:rFonts w:hint="eastAsia"/>
          <w:sz w:val="21"/>
          <w:szCs w:val="21"/>
          <w:lang w:val="en-US" w:eastAsia="zh-CN"/>
        </w:rPr>
        <w:t>）</w:t>
      </w:r>
    </w:p>
    <w:p w14:paraId="5D1A131E">
      <w:pPr>
        <w:numPr>
          <w:ilvl w:val="0"/>
          <w:numId w:val="0"/>
        </w:numPr>
        <w:spacing w:line="360" w:lineRule="auto"/>
        <w:ind w:firstLine="420" w:firstLineChars="0"/>
        <w:rPr>
          <w:rFonts w:hint="eastAsia"/>
          <w:sz w:val="21"/>
          <w:szCs w:val="21"/>
          <w:lang w:val="en-US" w:eastAsia="zh-CN"/>
        </w:rPr>
      </w:pPr>
      <w:r>
        <w:rPr>
          <w:rFonts w:hint="eastAsia"/>
          <w:sz w:val="21"/>
          <w:szCs w:val="21"/>
          <w:lang w:val="en-US" w:eastAsia="zh-CN"/>
        </w:rPr>
        <w:t>③通识必修课-其他类：大学生职业发展与就业指导（参加辅导员通知的系列讲座）</w:t>
      </w:r>
    </w:p>
    <w:p w14:paraId="347E3AF7">
      <w:pPr>
        <w:numPr>
          <w:ilvl w:val="0"/>
          <w:numId w:val="0"/>
        </w:numPr>
        <w:spacing w:line="360" w:lineRule="auto"/>
        <w:ind w:firstLine="420" w:firstLineChars="0"/>
        <w:rPr>
          <w:rFonts w:hint="eastAsia"/>
          <w:sz w:val="21"/>
          <w:szCs w:val="21"/>
          <w:lang w:val="en-US" w:eastAsia="zh-CN"/>
        </w:rPr>
      </w:pPr>
      <w:r>
        <w:rPr>
          <w:rFonts w:hint="eastAsia"/>
          <w:sz w:val="21"/>
          <w:szCs w:val="21"/>
          <w:lang w:val="en-US" w:eastAsia="zh-CN"/>
        </w:rPr>
        <w:t>④实践环节板块：专业实习、毕业论文</w:t>
      </w:r>
    </w:p>
    <w:p w14:paraId="028DC082">
      <w:pPr>
        <w:numPr>
          <w:ilvl w:val="0"/>
          <w:numId w:val="0"/>
        </w:numPr>
        <w:spacing w:line="360" w:lineRule="auto"/>
        <w:ind w:firstLine="420" w:firstLineChars="0"/>
        <w:rPr>
          <w:rFonts w:hint="eastAsia" w:ascii="Helvetica" w:hAnsi="Helvetica" w:eastAsia="宋体" w:cs="Helvetica"/>
          <w:b/>
          <w:bCs/>
          <w:i w:val="0"/>
          <w:iCs w:val="0"/>
          <w:caps w:val="0"/>
          <w:color w:val="333333"/>
          <w:spacing w:val="0"/>
          <w:sz w:val="21"/>
          <w:szCs w:val="21"/>
          <w:shd w:val="clear" w:fill="FFFFFF"/>
          <w:lang w:val="en-US" w:eastAsia="zh-CN"/>
        </w:rPr>
      </w:pPr>
      <w:r>
        <w:rPr>
          <w:rFonts w:hint="eastAsia" w:ascii="Helvetica" w:hAnsi="Helvetica" w:eastAsia="宋体" w:cs="Helvetica"/>
          <w:b/>
          <w:bCs/>
          <w:i w:val="0"/>
          <w:iCs w:val="0"/>
          <w:caps w:val="0"/>
          <w:color w:val="333333"/>
          <w:spacing w:val="0"/>
          <w:sz w:val="21"/>
          <w:szCs w:val="21"/>
          <w:shd w:val="clear" w:fill="FFFFFF"/>
          <w:lang w:val="en-US" w:eastAsia="zh-CN"/>
        </w:rPr>
        <w:t>注：四年制本科生除①②③④课程外其他课程应该在本学期结束后是完成状态，二年制本科生除④课程外其他课程应该在本学期结束后是完成状态</w:t>
      </w:r>
    </w:p>
    <w:p w14:paraId="4BC4671D">
      <w:pPr>
        <w:numPr>
          <w:ilvl w:val="0"/>
          <w:numId w:val="0"/>
        </w:numPr>
        <w:spacing w:line="360" w:lineRule="auto"/>
        <w:rPr>
          <w:rFonts w:hint="default" w:ascii="Helvetica" w:hAnsi="Helvetica" w:eastAsia="宋体" w:cs="Helvetica"/>
          <w:b/>
          <w:bCs/>
          <w:i w:val="0"/>
          <w:iCs w:val="0"/>
          <w:caps w:val="0"/>
          <w:color w:val="333333"/>
          <w:spacing w:val="0"/>
          <w:sz w:val="21"/>
          <w:szCs w:val="21"/>
          <w:shd w:val="clear" w:fill="FFFFFF"/>
          <w:lang w:val="en-US" w:eastAsia="zh-CN"/>
        </w:rPr>
      </w:pPr>
    </w:p>
    <w:p w14:paraId="0FA102B8">
      <w:pPr>
        <w:numPr>
          <w:ilvl w:val="0"/>
          <w:numId w:val="2"/>
        </w:numPr>
        <w:spacing w:line="360" w:lineRule="auto"/>
        <w:rPr>
          <w:rFonts w:hint="eastAsia"/>
          <w:sz w:val="24"/>
          <w:szCs w:val="24"/>
          <w:lang w:val="en-US" w:eastAsia="zh-CN"/>
        </w:rPr>
      </w:pPr>
      <w:r>
        <w:rPr>
          <w:rFonts w:hint="eastAsia"/>
          <w:sz w:val="24"/>
          <w:szCs w:val="24"/>
          <w:lang w:val="en-US" w:eastAsia="zh-CN"/>
        </w:rPr>
        <w:t>二类学分核对</w:t>
      </w:r>
    </w:p>
    <w:p w14:paraId="6FE0CD53">
      <w:pPr>
        <w:numPr>
          <w:ilvl w:val="0"/>
          <w:numId w:val="0"/>
        </w:numPr>
        <w:spacing w:line="360" w:lineRule="auto"/>
        <w:ind w:leftChars="0" w:firstLine="420" w:firstLineChars="0"/>
        <w:rPr>
          <w:rFonts w:hint="eastAsia"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eastAsia="宋体" w:cs="Helvetica"/>
          <w:i w:val="0"/>
          <w:iCs w:val="0"/>
          <w:caps w:val="0"/>
          <w:color w:val="333333"/>
          <w:spacing w:val="0"/>
          <w:sz w:val="21"/>
          <w:szCs w:val="21"/>
          <w:shd w:val="clear" w:fill="FFFFFF"/>
          <w:lang w:val="en-US" w:eastAsia="zh-CN"/>
        </w:rPr>
        <w:t>流程：阿里巴巴商学院官网——教育教学——本科教育——教学文件与常用下载——《杭州师范大学阿里巴巴商学院创新实践（Ⅱ类）学分管理办法二类学分管理办法》</w:t>
      </w:r>
    </w:p>
    <w:p w14:paraId="0D6367B6">
      <w:pPr>
        <w:numPr>
          <w:ilvl w:val="0"/>
          <w:numId w:val="0"/>
        </w:numPr>
        <w:spacing w:line="360" w:lineRule="auto"/>
        <w:ind w:leftChars="0" w:firstLine="420" w:firstLineChars="0"/>
        <w:rPr>
          <w:rFonts w:hint="eastAsia"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eastAsia="宋体" w:cs="Helvetica"/>
          <w:i w:val="0"/>
          <w:iCs w:val="0"/>
          <w:caps w:val="0"/>
          <w:color w:val="333333"/>
          <w:spacing w:val="0"/>
          <w:sz w:val="21"/>
          <w:szCs w:val="21"/>
          <w:shd w:val="clear" w:fill="FFFFFF"/>
          <w:lang w:val="en-US" w:eastAsia="zh-CN"/>
        </w:rPr>
        <w:t>参考《杭州师范大学阿里巴巴商学院创新实践（Ⅱ类）学分管理办法二类学分管理办法》，核对准备好创新创业和社会实践类的材料，等待学院录入通知。</w:t>
      </w:r>
    </w:p>
    <w:p w14:paraId="4383C788">
      <w:pPr>
        <w:numPr>
          <w:ilvl w:val="0"/>
          <w:numId w:val="0"/>
        </w:numPr>
        <w:spacing w:line="360" w:lineRule="auto"/>
        <w:ind w:leftChars="0" w:firstLine="420" w:firstLineChars="0"/>
        <w:rPr>
          <w:rFonts w:hint="eastAsia" w:ascii="Helvetica" w:hAnsi="Helvetica" w:eastAsia="宋体" w:cs="Helvetica"/>
          <w:b/>
          <w:bCs/>
          <w:i w:val="0"/>
          <w:iCs w:val="0"/>
          <w:caps w:val="0"/>
          <w:color w:val="333333"/>
          <w:spacing w:val="0"/>
          <w:sz w:val="21"/>
          <w:szCs w:val="21"/>
          <w:shd w:val="clear" w:fill="FFFFFF"/>
          <w:lang w:val="en-US" w:eastAsia="zh-CN"/>
        </w:rPr>
      </w:pPr>
      <w:r>
        <w:rPr>
          <w:rFonts w:hint="eastAsia" w:ascii="Helvetica" w:hAnsi="Helvetica" w:eastAsia="宋体" w:cs="Helvetica"/>
          <w:b/>
          <w:bCs/>
          <w:i w:val="0"/>
          <w:iCs w:val="0"/>
          <w:caps w:val="0"/>
          <w:color w:val="333333"/>
          <w:spacing w:val="0"/>
          <w:sz w:val="21"/>
          <w:szCs w:val="21"/>
          <w:shd w:val="clear" w:fill="FFFFFF"/>
          <w:lang w:val="en-US" w:eastAsia="zh-CN"/>
        </w:rPr>
        <w:t>注：</w:t>
      </w:r>
    </w:p>
    <w:p w14:paraId="400628B1">
      <w:pPr>
        <w:numPr>
          <w:ilvl w:val="0"/>
          <w:numId w:val="0"/>
        </w:numPr>
        <w:spacing w:line="360" w:lineRule="auto"/>
        <w:ind w:leftChars="0" w:firstLine="420" w:firstLineChars="0"/>
        <w:rPr>
          <w:rFonts w:hint="eastAsia" w:ascii="Helvetica" w:hAnsi="Helvetica" w:eastAsia="宋体" w:cs="Helvetica"/>
          <w:b/>
          <w:bCs/>
          <w:i w:val="0"/>
          <w:iCs w:val="0"/>
          <w:caps w:val="0"/>
          <w:color w:val="333333"/>
          <w:spacing w:val="0"/>
          <w:sz w:val="21"/>
          <w:szCs w:val="21"/>
          <w:shd w:val="clear" w:fill="FFFFFF"/>
          <w:lang w:val="en-US" w:eastAsia="zh-CN"/>
        </w:rPr>
      </w:pPr>
      <w:r>
        <w:rPr>
          <w:rFonts w:hint="eastAsia" w:ascii="Helvetica" w:hAnsi="Helvetica" w:eastAsia="宋体" w:cs="Helvetica"/>
          <w:b/>
          <w:bCs/>
          <w:i w:val="0"/>
          <w:iCs w:val="0"/>
          <w:caps w:val="0"/>
          <w:color w:val="333333"/>
          <w:spacing w:val="0"/>
          <w:sz w:val="21"/>
          <w:szCs w:val="21"/>
          <w:shd w:val="clear" w:fill="FFFFFF"/>
          <w:lang w:val="en-US" w:eastAsia="zh-CN"/>
        </w:rPr>
        <w:t>①四年制本科要求：创新创业类2分+社会实践类2分+思政2分（毛概课修读通过并交过调研报告）</w:t>
      </w:r>
    </w:p>
    <w:p w14:paraId="357BA399">
      <w:pPr>
        <w:numPr>
          <w:ilvl w:val="0"/>
          <w:numId w:val="0"/>
        </w:numPr>
        <w:spacing w:line="360" w:lineRule="auto"/>
        <w:ind w:leftChars="0" w:firstLine="420" w:firstLineChars="0"/>
        <w:rPr>
          <w:rFonts w:hint="default" w:ascii="Helvetica" w:hAnsi="Helvetica" w:eastAsia="宋体" w:cs="Helvetica"/>
          <w:b/>
          <w:bCs/>
          <w:i w:val="0"/>
          <w:iCs w:val="0"/>
          <w:caps w:val="0"/>
          <w:color w:val="333333"/>
          <w:spacing w:val="0"/>
          <w:sz w:val="21"/>
          <w:szCs w:val="21"/>
          <w:shd w:val="clear" w:fill="FFFFFF"/>
          <w:lang w:val="en-US" w:eastAsia="zh-CN"/>
        </w:rPr>
      </w:pPr>
      <w:r>
        <w:rPr>
          <w:rFonts w:hint="eastAsia" w:ascii="Helvetica" w:hAnsi="Helvetica" w:eastAsia="宋体" w:cs="Helvetica"/>
          <w:b/>
          <w:bCs/>
          <w:i w:val="0"/>
          <w:iCs w:val="0"/>
          <w:caps w:val="0"/>
          <w:color w:val="333333"/>
          <w:spacing w:val="0"/>
          <w:sz w:val="21"/>
          <w:szCs w:val="21"/>
          <w:shd w:val="clear" w:fill="FFFFFF"/>
          <w:lang w:val="en-US" w:eastAsia="zh-CN"/>
        </w:rPr>
        <w:t>②二年制本科要求：创新创业类+社会实践类=3分</w:t>
      </w:r>
    </w:p>
    <w:p w14:paraId="2E832176">
      <w:pPr>
        <w:numPr>
          <w:ilvl w:val="0"/>
          <w:numId w:val="0"/>
        </w:numPr>
        <w:spacing w:line="360" w:lineRule="auto"/>
        <w:rPr>
          <w:rFonts w:hint="default"/>
          <w:sz w:val="28"/>
          <w:szCs w:val="28"/>
          <w:lang w:val="en-US" w:eastAsia="zh-CN"/>
        </w:rPr>
      </w:pPr>
    </w:p>
    <w:p w14:paraId="006C7131">
      <w:pPr>
        <w:numPr>
          <w:ilvl w:val="0"/>
          <w:numId w:val="2"/>
        </w:numPr>
        <w:spacing w:line="360" w:lineRule="auto"/>
        <w:rPr>
          <w:rFonts w:hint="eastAsia"/>
          <w:sz w:val="24"/>
          <w:szCs w:val="24"/>
          <w:lang w:val="en-US" w:eastAsia="zh-CN"/>
        </w:rPr>
      </w:pPr>
      <w:r>
        <w:rPr>
          <w:rFonts w:hint="eastAsia"/>
          <w:sz w:val="24"/>
          <w:szCs w:val="24"/>
          <w:lang w:val="en-US" w:eastAsia="zh-CN"/>
        </w:rPr>
        <w:t>其他材料完善</w:t>
      </w:r>
    </w:p>
    <w:p w14:paraId="748D3B94">
      <w:pPr>
        <w:numPr>
          <w:ilvl w:val="0"/>
          <w:numId w:val="0"/>
        </w:numPr>
        <w:spacing w:line="360" w:lineRule="auto"/>
        <w:ind w:leftChars="0" w:firstLine="420" w:firstLineChars="0"/>
        <w:rPr>
          <w:rFonts w:hint="default"/>
          <w:sz w:val="21"/>
          <w:szCs w:val="21"/>
          <w:lang w:val="en-US" w:eastAsia="zh-CN"/>
        </w:rPr>
      </w:pPr>
      <w:r>
        <w:rPr>
          <w:rFonts w:hint="eastAsia"/>
          <w:sz w:val="21"/>
          <w:szCs w:val="21"/>
          <w:lang w:val="en-US" w:eastAsia="zh-CN"/>
        </w:rPr>
        <w:t>请各位同学及时关注钉钉群（年级大群+班级群）、学院官网本科教育板块、QQ、微信等学校发布信息的渠道，保持和学校的紧密联系。毕业审核阶段很多重要细节信息，务必要及时跟进。如果遇到学业上的困难，及时联系学校对应负责人，千万不要擅作主张，避免影响毕业进程。</w:t>
      </w:r>
    </w:p>
    <w:p w14:paraId="40F5E8E7">
      <w:pPr>
        <w:widowControl w:val="0"/>
        <w:numPr>
          <w:ilvl w:val="0"/>
          <w:numId w:val="0"/>
        </w:numPr>
        <w:jc w:val="both"/>
        <w:rPr>
          <w:rFonts w:hint="eastAsia"/>
          <w:lang w:val="en-US" w:eastAsia="zh-CN"/>
        </w:rPr>
      </w:pPr>
    </w:p>
    <w:p w14:paraId="43AB2A50">
      <w:pPr>
        <w:rPr>
          <w:rFonts w:hint="default"/>
          <w:lang w:val="en-US" w:eastAsia="zh-CN"/>
        </w:rPr>
      </w:pPr>
      <w:r>
        <w:rPr>
          <w:rFonts w:hint="eastAsia"/>
          <w:lang w:val="en-US" w:eastAsia="zh-CN"/>
        </w:rPr>
        <w:br w:type="page"/>
      </w:r>
    </w:p>
    <w:p w14:paraId="04EA290D">
      <w:pPr>
        <w:pStyle w:val="2"/>
        <w:numPr>
          <w:ilvl w:val="0"/>
          <w:numId w:val="1"/>
        </w:numPr>
        <w:bidi w:val="0"/>
        <w:rPr>
          <w:rFonts w:hint="default"/>
          <w:b/>
          <w:sz w:val="32"/>
          <w:szCs w:val="32"/>
          <w:lang w:val="en-US" w:eastAsia="zh-CN"/>
        </w:rPr>
      </w:pPr>
      <w:bookmarkStart w:id="2" w:name="_Toc8163"/>
      <w:bookmarkStart w:id="3" w:name="_Toc4494"/>
      <w:r>
        <w:rPr>
          <w:rFonts w:hint="eastAsia"/>
          <w:b/>
          <w:sz w:val="32"/>
          <w:szCs w:val="32"/>
          <w:lang w:val="en-US" w:eastAsia="zh-CN"/>
        </w:rPr>
        <w:t>毕业论文</w:t>
      </w:r>
      <w:bookmarkEnd w:id="2"/>
      <w:bookmarkEnd w:id="3"/>
    </w:p>
    <w:p w14:paraId="610034AC">
      <w:pPr>
        <w:spacing w:line="340" w:lineRule="exact"/>
        <w:jc w:val="center"/>
        <w:rPr>
          <w:rFonts w:hint="eastAsia"/>
          <w:b/>
          <w:sz w:val="28"/>
          <w:szCs w:val="28"/>
        </w:rPr>
      </w:pPr>
      <w:r>
        <w:rPr>
          <w:rFonts w:hint="eastAsia" w:eastAsia="黑体"/>
          <w:bCs/>
          <w:sz w:val="28"/>
          <w:szCs w:val="28"/>
        </w:rPr>
        <w:t>杭州师范大学</w:t>
      </w:r>
      <w:r>
        <w:rPr>
          <w:rFonts w:hint="eastAsia" w:eastAsia="黑体"/>
          <w:bCs/>
          <w:sz w:val="28"/>
          <w:szCs w:val="28"/>
          <w:lang w:val="en-US" w:eastAsia="zh-CN"/>
        </w:rPr>
        <w:t>本科</w:t>
      </w:r>
      <w:r>
        <w:rPr>
          <w:rFonts w:hint="eastAsia" w:eastAsia="黑体"/>
          <w:bCs/>
          <w:sz w:val="28"/>
          <w:szCs w:val="28"/>
        </w:rPr>
        <w:t>毕业设计（论文）工作计划表</w:t>
      </w:r>
    </w:p>
    <w:p w14:paraId="2A1FBA25">
      <w:pPr>
        <w:spacing w:line="340" w:lineRule="exact"/>
        <w:jc w:val="center"/>
        <w:rPr>
          <w:rFonts w:hint="eastAsia"/>
          <w:sz w:val="28"/>
        </w:rPr>
      </w:pPr>
    </w:p>
    <w:p w14:paraId="75A526FC">
      <w:pPr>
        <w:spacing w:line="360" w:lineRule="auto"/>
        <w:rPr>
          <w:rFonts w:hint="eastAsia" w:ascii="宋体" w:hAnsi="宋体"/>
          <w:sz w:val="21"/>
          <w:szCs w:val="21"/>
        </w:rPr>
      </w:pPr>
      <w:r>
        <w:rPr>
          <w:rFonts w:hint="eastAsia" w:ascii="宋体" w:hAnsi="宋体"/>
          <w:b/>
          <w:sz w:val="21"/>
          <w:szCs w:val="21"/>
        </w:rPr>
        <w:t>毕业设计（论文）工作安排计划</w:t>
      </w:r>
      <w:r>
        <w:rPr>
          <w:rFonts w:hint="eastAsia" w:ascii="宋体" w:hAnsi="宋体"/>
          <w:sz w:val="21"/>
          <w:szCs w:val="21"/>
        </w:rPr>
        <w:t>（含对毕业设计（论文）出题、审题、组织选题、下达任务书、开题报告、开题答辩、论文撰写与指导、中期检查、评阅、论文答辩、成绩评定、质量分析与总结等各个环节的时间进度安排及具体任务要求）</w:t>
      </w:r>
    </w:p>
    <w:p w14:paraId="69B0EF8E">
      <w:pPr>
        <w:numPr>
          <w:ilvl w:val="0"/>
          <w:numId w:val="3"/>
        </w:numPr>
        <w:wordWrap w:val="0"/>
        <w:spacing w:before="78" w:beforeLines="25" w:after="312" w:afterLines="100" w:line="360" w:lineRule="auto"/>
        <w:rPr>
          <w:rFonts w:ascii="宋体" w:hAnsi="宋体"/>
          <w:b/>
          <w:bCs/>
          <w:color w:val="000000" w:themeColor="text1"/>
          <w:sz w:val="21"/>
          <w:szCs w:val="21"/>
          <w:highlight w:val="none"/>
          <w:u w:val="none"/>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师生双选</w:t>
      </w:r>
    </w:p>
    <w:p w14:paraId="68423B71">
      <w:pPr>
        <w:keepNext w:val="0"/>
        <w:keepLines w:val="0"/>
        <w:pageBreakBefore w:val="0"/>
        <w:widowControl w:val="0"/>
        <w:kinsoku/>
        <w:wordWrap w:val="0"/>
        <w:overflowPunct/>
        <w:topLinePunct w:val="0"/>
        <w:autoSpaceDE/>
        <w:autoSpaceDN/>
        <w:bidi w:val="0"/>
        <w:adjustRightInd/>
        <w:snapToGrid/>
        <w:spacing w:line="360" w:lineRule="auto"/>
        <w:ind w:firstLine="448" w:firstLineChars="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2024年6月9日开始线上双选，双选结束后，学生于</w:t>
      </w:r>
      <w:r>
        <w:rPr>
          <w:rFonts w:hint="eastAsia" w:ascii="宋体" w:hAnsi="宋体"/>
          <w:b/>
          <w:bCs/>
          <w:sz w:val="21"/>
          <w:szCs w:val="21"/>
          <w:lang w:val="en-US" w:eastAsia="zh-CN"/>
        </w:rPr>
        <w:t>10月18日</w:t>
      </w:r>
      <w:r>
        <w:rPr>
          <w:rFonts w:hint="eastAsia" w:ascii="宋体" w:hAnsi="宋体"/>
          <w:b w:val="0"/>
          <w:bCs w:val="0"/>
          <w:sz w:val="21"/>
          <w:szCs w:val="21"/>
          <w:lang w:val="en-US" w:eastAsia="zh-CN"/>
        </w:rPr>
        <w:t>前</w:t>
      </w:r>
      <w:r>
        <w:rPr>
          <w:rFonts w:hint="eastAsia" w:ascii="宋体" w:hAnsi="宋体"/>
          <w:b w:val="0"/>
          <w:bCs w:val="0"/>
          <w:sz w:val="21"/>
          <w:szCs w:val="21"/>
          <w:u w:val="single"/>
          <w:lang w:val="en-US" w:eastAsia="zh-CN"/>
        </w:rPr>
        <w:t>在论文系统中申报课题，导师下达任务书</w:t>
      </w:r>
      <w:r>
        <w:rPr>
          <w:rFonts w:hint="eastAsia" w:ascii="宋体" w:hAnsi="宋体"/>
          <w:b w:val="0"/>
          <w:bCs w:val="0"/>
          <w:sz w:val="21"/>
          <w:szCs w:val="21"/>
          <w:lang w:val="en-US" w:eastAsia="zh-CN"/>
        </w:rPr>
        <w:t>。</w:t>
      </w:r>
    </w:p>
    <w:p w14:paraId="72166E59">
      <w:pPr>
        <w:keepNext w:val="0"/>
        <w:keepLines w:val="0"/>
        <w:pageBreakBefore w:val="0"/>
        <w:widowControl w:val="0"/>
        <w:kinsoku/>
        <w:wordWrap w:val="0"/>
        <w:overflowPunct/>
        <w:topLinePunct w:val="0"/>
        <w:autoSpaceDE/>
        <w:autoSpaceDN/>
        <w:bidi w:val="0"/>
        <w:adjustRightInd/>
        <w:snapToGrid/>
        <w:spacing w:line="360" w:lineRule="auto"/>
        <w:ind w:firstLine="448" w:firstLineChars="0"/>
        <w:textAlignment w:val="auto"/>
        <w:rPr>
          <w:rFonts w:hint="eastAsia" w:ascii="宋体" w:hAnsi="宋体"/>
          <w:b w:val="0"/>
          <w:bCs w:val="0"/>
          <w:sz w:val="21"/>
          <w:szCs w:val="21"/>
          <w:lang w:val="en-US" w:eastAsia="zh-CN"/>
        </w:rPr>
      </w:pPr>
      <w:r>
        <w:rPr>
          <w:rFonts w:hint="eastAsia" w:ascii="宋体" w:hAnsi="宋体"/>
          <w:b w:val="0"/>
          <w:bCs w:val="0"/>
          <w:i w:val="0"/>
          <w:iCs w:val="0"/>
          <w:sz w:val="21"/>
          <w:szCs w:val="21"/>
          <w:lang w:val="en-US" w:eastAsia="zh-CN"/>
        </w:rPr>
        <w:t>学生录入论文题目流程：</w:t>
      </w:r>
    </w:p>
    <w:p w14:paraId="6629B6BE">
      <w:pPr>
        <w:keepNext w:val="0"/>
        <w:keepLines w:val="0"/>
        <w:pageBreakBefore w:val="0"/>
        <w:widowControl w:val="0"/>
        <w:kinsoku/>
        <w:wordWrap w:val="0"/>
        <w:overflowPunct/>
        <w:topLinePunct w:val="0"/>
        <w:autoSpaceDE/>
        <w:autoSpaceDN/>
        <w:bidi w:val="0"/>
        <w:adjustRightInd/>
        <w:snapToGrid/>
        <w:spacing w:line="360" w:lineRule="auto"/>
        <w:ind w:firstLine="448" w:firstLineChars="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登陆论文系统——申报课题——提交</w:t>
      </w:r>
    </w:p>
    <w:p w14:paraId="2133B000">
      <w:pPr>
        <w:keepNext w:val="0"/>
        <w:keepLines w:val="0"/>
        <w:pageBreakBefore w:val="0"/>
        <w:widowControl w:val="0"/>
        <w:kinsoku/>
        <w:wordWrap w:val="0"/>
        <w:overflowPunct/>
        <w:topLinePunct w:val="0"/>
        <w:autoSpaceDE/>
        <w:autoSpaceDN/>
        <w:bidi w:val="0"/>
        <w:adjustRightInd/>
        <w:snapToGrid/>
        <w:spacing w:line="360" w:lineRule="auto"/>
        <w:ind w:firstLine="448" w:firstLineChars="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论文管理系统网址为</w:t>
      </w:r>
      <w:r>
        <w:rPr>
          <w:rFonts w:hint="eastAsia" w:ascii="宋体" w:hAnsi="宋体"/>
          <w:b w:val="0"/>
          <w:bCs w:val="0"/>
          <w:sz w:val="21"/>
          <w:szCs w:val="21"/>
          <w:lang w:val="en-US" w:eastAsia="zh-CN"/>
        </w:rPr>
        <w:fldChar w:fldCharType="begin"/>
      </w:r>
      <w:r>
        <w:rPr>
          <w:rFonts w:hint="eastAsia" w:ascii="宋体" w:hAnsi="宋体"/>
          <w:b w:val="0"/>
          <w:bCs w:val="0"/>
          <w:sz w:val="21"/>
          <w:szCs w:val="21"/>
          <w:lang w:val="en-US" w:eastAsia="zh-CN"/>
        </w:rPr>
        <w:instrText xml:space="preserve"> HYPERLINK "http://bkbysj.hznu.edu.cn/%EF%BC%88%E7%94%A8%E6%88%B7%E5%90%8D%E4%B8%BA%E5%AD%A6%E5%8F%B7%EF%BC%8C%E5%88%9D%E5%A7%8B%E5%AF%86%E7%A0%81%E4%B8%BA%E5%AD%A6%E5%8F%B7%EF%BC%8C%E6%88%96%E7%94%A8%E7%BB%9F%E4%B8%80%E8%BA%AB%E4%BB%BD%E8%AE%A4%E8%AF%81%E7%99%BB%E9%99%86%EF%BC%89%EF%BC%9B" \t "_blank" </w:instrText>
      </w:r>
      <w:r>
        <w:rPr>
          <w:rFonts w:hint="eastAsia" w:ascii="宋体" w:hAnsi="宋体"/>
          <w:b w:val="0"/>
          <w:bCs w:val="0"/>
          <w:sz w:val="21"/>
          <w:szCs w:val="21"/>
          <w:lang w:val="en-US" w:eastAsia="zh-CN"/>
        </w:rPr>
        <w:fldChar w:fldCharType="separate"/>
      </w:r>
      <w:r>
        <w:rPr>
          <w:rFonts w:hint="eastAsia" w:ascii="宋体" w:hAnsi="宋体"/>
          <w:b w:val="0"/>
          <w:bCs w:val="0"/>
          <w:sz w:val="21"/>
          <w:szCs w:val="21"/>
          <w:lang w:val="en-US" w:eastAsia="zh-CN"/>
        </w:rPr>
        <w:fldChar w:fldCharType="begin"/>
      </w:r>
      <w:r>
        <w:rPr>
          <w:rFonts w:hint="eastAsia" w:ascii="宋体" w:hAnsi="宋体"/>
          <w:b w:val="0"/>
          <w:bCs w:val="0"/>
          <w:sz w:val="21"/>
          <w:szCs w:val="21"/>
          <w:lang w:val="en-US" w:eastAsia="zh-CN"/>
        </w:rPr>
        <w:instrText xml:space="preserve"> HYPERLINK "http://bkbysj.hznu.edu.cn/%EF%BC%88%E7%94%A8%E6%88%B7%E5%90%8D%E4%B8%BA%E5%AD%A6%E5%8F%B7" \t "_blank" </w:instrText>
      </w:r>
      <w:r>
        <w:rPr>
          <w:rFonts w:hint="eastAsia" w:ascii="宋体" w:hAnsi="宋体"/>
          <w:b w:val="0"/>
          <w:bCs w:val="0"/>
          <w:sz w:val="21"/>
          <w:szCs w:val="21"/>
          <w:lang w:val="en-US" w:eastAsia="zh-CN"/>
        </w:rPr>
        <w:fldChar w:fldCharType="separate"/>
      </w:r>
      <w:r>
        <w:rPr>
          <w:rFonts w:hint="eastAsia" w:ascii="宋体" w:hAnsi="宋体"/>
          <w:b w:val="0"/>
          <w:bCs w:val="0"/>
          <w:sz w:val="21"/>
          <w:szCs w:val="21"/>
          <w:lang w:val="en-US" w:eastAsia="zh-CN"/>
        </w:rPr>
        <w:t>http://bkbysj.hznu.edu.cn/（</w:t>
      </w:r>
      <w:r>
        <w:rPr>
          <w:rFonts w:hint="eastAsia" w:ascii="宋体" w:hAnsi="宋体"/>
          <w:b w:val="0"/>
          <w:bCs w:val="0"/>
          <w:sz w:val="21"/>
          <w:szCs w:val="21"/>
          <w:lang w:val="en-US" w:eastAsia="zh-CN"/>
        </w:rPr>
        <w:fldChar w:fldCharType="end"/>
      </w:r>
      <w:r>
        <w:rPr>
          <w:rFonts w:hint="eastAsia" w:ascii="宋体" w:hAnsi="宋体"/>
          <w:b w:val="0"/>
          <w:bCs w:val="0"/>
          <w:sz w:val="21"/>
          <w:szCs w:val="21"/>
          <w:lang w:val="en-US" w:eastAsia="zh-CN"/>
        </w:rPr>
        <w:t>用统一身份认证登陆）</w:t>
      </w:r>
      <w:r>
        <w:rPr>
          <w:rFonts w:hint="eastAsia" w:ascii="宋体" w:hAnsi="宋体"/>
          <w:b w:val="0"/>
          <w:bCs w:val="0"/>
          <w:sz w:val="21"/>
          <w:szCs w:val="21"/>
          <w:lang w:val="en-US" w:eastAsia="zh-CN"/>
        </w:rPr>
        <w:fldChar w:fldCharType="end"/>
      </w:r>
    </w:p>
    <w:p w14:paraId="3FC59CA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b w:val="0"/>
          <w:bCs w:val="0"/>
          <w:sz w:val="21"/>
          <w:szCs w:val="21"/>
          <w:lang w:val="en-US" w:eastAsia="zh-CN"/>
        </w:rPr>
      </w:pPr>
      <w:r>
        <w:rPr>
          <w:rFonts w:hint="default"/>
          <w:sz w:val="21"/>
          <w:szCs w:val="24"/>
        </w:rPr>
        <w:drawing>
          <wp:inline distT="0" distB="0" distL="114300" distR="114300">
            <wp:extent cx="3938905" cy="2672080"/>
            <wp:effectExtent l="0" t="0" r="4445" b="13970"/>
            <wp:docPr id="7" name="图片 7" descr="双选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双选流程："/>
                    <pic:cNvPicPr>
                      <a:picLocks noChangeAspect="1"/>
                    </pic:cNvPicPr>
                  </pic:nvPicPr>
                  <pic:blipFill>
                    <a:blip r:embed="rId6"/>
                    <a:stretch>
                      <a:fillRect/>
                    </a:stretch>
                  </pic:blipFill>
                  <pic:spPr>
                    <a:xfrm>
                      <a:off x="0" y="0"/>
                      <a:ext cx="3938905" cy="2672080"/>
                    </a:xfrm>
                    <a:prstGeom prst="rect">
                      <a:avLst/>
                    </a:prstGeom>
                    <a:noFill/>
                    <a:ln>
                      <a:noFill/>
                    </a:ln>
                  </pic:spPr>
                </pic:pic>
              </a:graphicData>
            </a:graphic>
          </wp:inline>
        </w:drawing>
      </w:r>
    </w:p>
    <w:p w14:paraId="2908851D">
      <w:pPr>
        <w:numPr>
          <w:ilvl w:val="0"/>
          <w:numId w:val="3"/>
        </w:numPr>
        <w:wordWrap w:val="0"/>
        <w:spacing w:before="78" w:beforeLines="25" w:after="312" w:afterLines="100" w:line="360" w:lineRule="auto"/>
        <w:rPr>
          <w:rFonts w:hint="eastAsia"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学院审核选题</w:t>
      </w:r>
    </w:p>
    <w:p w14:paraId="52B7611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0"/>
        <w:textAlignment w:val="auto"/>
        <w:rPr>
          <w:rFonts w:hint="eastAsia" w:ascii="宋体" w:hAnsi="宋体"/>
          <w:b w:val="0"/>
          <w:bCs w:val="0"/>
          <w:sz w:val="21"/>
          <w:szCs w:val="21"/>
          <w:lang w:val="en-US" w:eastAsia="zh-CN"/>
        </w:rPr>
      </w:pPr>
      <w:r>
        <w:rPr>
          <w:rFonts w:hint="eastAsia" w:ascii="宋体" w:hAnsi="宋体"/>
          <w:b/>
          <w:bCs/>
          <w:sz w:val="21"/>
          <w:szCs w:val="21"/>
          <w:lang w:val="en-US" w:eastAsia="zh-CN"/>
        </w:rPr>
        <w:t>10月22-10月24日</w:t>
      </w:r>
      <w:r>
        <w:rPr>
          <w:rFonts w:hint="eastAsia" w:ascii="宋体" w:hAnsi="宋体"/>
          <w:b w:val="0"/>
          <w:bCs w:val="0"/>
          <w:sz w:val="21"/>
          <w:szCs w:val="21"/>
          <w:u w:val="single"/>
          <w:lang w:val="en-US" w:eastAsia="zh-CN"/>
        </w:rPr>
        <w:t>系主任</w:t>
      </w:r>
      <w:r>
        <w:rPr>
          <w:rFonts w:hint="eastAsia" w:ascii="宋体" w:hAnsi="宋体"/>
          <w:b w:val="0"/>
          <w:bCs w:val="0"/>
          <w:sz w:val="21"/>
          <w:szCs w:val="21"/>
          <w:lang w:val="en-US" w:eastAsia="zh-CN"/>
        </w:rPr>
        <w:t>进入论文系统</w:t>
      </w:r>
      <w:r>
        <w:rPr>
          <w:rFonts w:hint="eastAsia" w:ascii="宋体" w:hAnsi="宋体"/>
          <w:b w:val="0"/>
          <w:bCs w:val="0"/>
          <w:sz w:val="21"/>
          <w:szCs w:val="21"/>
          <w:u w:val="single"/>
          <w:lang w:val="en-US" w:eastAsia="zh-CN"/>
        </w:rPr>
        <w:t>审核学生选题</w:t>
      </w:r>
      <w:r>
        <w:rPr>
          <w:rFonts w:hint="eastAsia" w:ascii="宋体" w:hAnsi="宋体"/>
          <w:b w:val="0"/>
          <w:bCs w:val="0"/>
          <w:sz w:val="21"/>
          <w:szCs w:val="21"/>
          <w:lang w:val="en-US" w:eastAsia="zh-CN"/>
        </w:rPr>
        <w:t>，具体流程如下：</w:t>
      </w:r>
    </w:p>
    <w:p w14:paraId="604679A7">
      <w:pPr>
        <w:numPr>
          <w:ilvl w:val="0"/>
          <w:numId w:val="0"/>
        </w:numPr>
        <w:wordWrap w:val="0"/>
        <w:spacing w:before="78" w:beforeLines="25" w:after="312" w:afterLines="100" w:line="360" w:lineRule="auto"/>
        <w:ind w:firstLine="420" w:firstLineChars="0"/>
        <w:rPr>
          <w:rFonts w:hint="default" w:ascii="宋体" w:hAnsi="宋体"/>
          <w:b/>
          <w:bCs/>
          <w:sz w:val="21"/>
          <w:szCs w:val="21"/>
          <w:lang w:val="en-US" w:eastAsia="zh-CN"/>
        </w:rPr>
      </w:pPr>
      <w:r>
        <w:rPr>
          <w:rFonts w:hint="eastAsia" w:ascii="宋体" w:hAnsi="宋体"/>
          <w:b w:val="0"/>
          <w:bCs w:val="0"/>
          <w:sz w:val="21"/>
          <w:szCs w:val="21"/>
          <w:lang w:val="en-US" w:eastAsia="zh-CN"/>
        </w:rPr>
        <w:t>登陆论文系统——右上角交换角色——专业负责人——流程管理——审核课题</w:t>
      </w:r>
    </w:p>
    <w:p w14:paraId="59C5B972">
      <w:pPr>
        <w:wordWrap w:val="0"/>
        <w:spacing w:line="360" w:lineRule="auto"/>
        <w:ind w:firstLine="420" w:firstLineChars="0"/>
        <w:rPr>
          <w:rFonts w:hint="default" w:ascii="宋体" w:hAnsi="宋体" w:eastAsia="宋体" w:cs="Times New Roman"/>
          <w:sz w:val="21"/>
          <w:szCs w:val="21"/>
          <w:lang w:val="en-US" w:eastAsia="zh-CN"/>
        </w:rPr>
      </w:pPr>
      <w:r>
        <w:rPr>
          <w:rFonts w:hint="eastAsia" w:ascii="宋体" w:hAnsi="宋体" w:eastAsia="宋体" w:cs="Times New Roman"/>
          <w:b/>
          <w:bCs/>
          <w:sz w:val="21"/>
          <w:szCs w:val="21"/>
          <w:lang w:val="en-US" w:eastAsia="zh-CN"/>
        </w:rPr>
        <w:t>10月25日</w:t>
      </w:r>
      <w:r>
        <w:rPr>
          <w:rFonts w:hint="eastAsia" w:ascii="宋体" w:hAnsi="宋体" w:eastAsia="宋体" w:cs="Times New Roman"/>
          <w:sz w:val="21"/>
          <w:szCs w:val="21"/>
          <w:u w:val="single"/>
          <w:lang w:val="en-US" w:eastAsia="zh-CN"/>
        </w:rPr>
        <w:t>教学院长</w:t>
      </w:r>
      <w:r>
        <w:rPr>
          <w:rFonts w:hint="eastAsia" w:ascii="宋体" w:hAnsi="宋体" w:eastAsia="宋体" w:cs="Times New Roman"/>
          <w:sz w:val="21"/>
          <w:szCs w:val="21"/>
          <w:lang w:val="en-US" w:eastAsia="zh-CN"/>
        </w:rPr>
        <w:t>进入论文系统审核学生选题</w:t>
      </w:r>
    </w:p>
    <w:p w14:paraId="54D05972">
      <w:pPr>
        <w:wordWrap w:val="0"/>
        <w:spacing w:line="360" w:lineRule="auto"/>
        <w:ind w:firstLine="420" w:firstLineChars="200"/>
        <w:rPr>
          <w:rFonts w:hint="default" w:ascii="宋体" w:hAnsi="宋体" w:eastAsia="宋体" w:cs="Times New Roman"/>
          <w:sz w:val="21"/>
          <w:szCs w:val="21"/>
          <w:lang w:val="en-US" w:eastAsia="zh-CN"/>
        </w:rPr>
      </w:pPr>
    </w:p>
    <w:p w14:paraId="28B73E2C">
      <w:pPr>
        <w:numPr>
          <w:ilvl w:val="0"/>
          <w:numId w:val="3"/>
        </w:numPr>
        <w:wordWrap w:val="0"/>
        <w:spacing w:before="78" w:beforeLines="25" w:after="312" w:afterLines="100" w:line="360" w:lineRule="auto"/>
        <w:rPr>
          <w:rFonts w:hint="default"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开题报告</w:t>
      </w:r>
    </w:p>
    <w:p w14:paraId="5B28913B">
      <w:pPr>
        <w:wordWrap w:val="0"/>
        <w:spacing w:before="78" w:beforeLines="25" w:after="312" w:afterLines="100" w:line="360" w:lineRule="auto"/>
        <w:ind w:firstLine="420" w:firstLineChars="200"/>
        <w:rPr>
          <w:rFonts w:hint="eastAsia" w:ascii="宋体" w:hAnsi="宋体"/>
          <w:sz w:val="21"/>
          <w:szCs w:val="21"/>
          <w:lang w:eastAsia="zh-CN"/>
        </w:rPr>
      </w:pPr>
      <w:r>
        <w:rPr>
          <w:rFonts w:hint="eastAsia" w:ascii="宋体" w:hAnsi="宋体"/>
          <w:sz w:val="21"/>
          <w:szCs w:val="21"/>
          <w:lang w:val="en-US" w:eastAsia="zh-CN"/>
        </w:rPr>
        <w:t>学生应于</w:t>
      </w:r>
      <w:r>
        <w:rPr>
          <w:rFonts w:hint="eastAsia" w:ascii="宋体" w:hAnsi="宋体"/>
          <w:b/>
          <w:bCs/>
          <w:color w:val="000000" w:themeColor="text1"/>
          <w:sz w:val="21"/>
          <w:szCs w:val="21"/>
          <w:highlight w:val="none"/>
          <w:u w:val="single"/>
          <w:lang w:val="en-US" w:eastAsia="zh-CN"/>
          <w14:textFill>
            <w14:solidFill>
              <w14:schemeClr w14:val="tx1"/>
            </w14:solidFill>
          </w14:textFill>
        </w:rPr>
        <w:t>12</w:t>
      </w:r>
      <w:r>
        <w:rPr>
          <w:rFonts w:hint="eastAsia" w:ascii="宋体" w:hAnsi="宋体"/>
          <w:b/>
          <w:bCs/>
          <w:color w:val="000000" w:themeColor="text1"/>
          <w:sz w:val="21"/>
          <w:szCs w:val="21"/>
          <w:highlight w:val="none"/>
          <w:u w:val="single"/>
          <w14:textFill>
            <w14:solidFill>
              <w14:schemeClr w14:val="tx1"/>
            </w14:solidFill>
          </w14:textFill>
        </w:rPr>
        <w:t>月</w:t>
      </w:r>
      <w:r>
        <w:rPr>
          <w:rFonts w:hint="eastAsia" w:ascii="宋体" w:hAnsi="宋体"/>
          <w:b/>
          <w:bCs/>
          <w:color w:val="000000" w:themeColor="text1"/>
          <w:sz w:val="21"/>
          <w:szCs w:val="21"/>
          <w:highlight w:val="none"/>
          <w:u w:val="single"/>
          <w:lang w:val="en-US" w:eastAsia="zh-CN"/>
          <w14:textFill>
            <w14:solidFill>
              <w14:schemeClr w14:val="tx1"/>
            </w14:solidFill>
          </w14:textFill>
        </w:rPr>
        <w:t>26</w:t>
      </w:r>
      <w:r>
        <w:rPr>
          <w:rFonts w:hint="eastAsia" w:ascii="宋体" w:hAnsi="宋体"/>
          <w:b/>
          <w:bCs/>
          <w:color w:val="000000" w:themeColor="text1"/>
          <w:sz w:val="21"/>
          <w:szCs w:val="21"/>
          <w:highlight w:val="none"/>
          <w:u w:val="single"/>
          <w14:textFill>
            <w14:solidFill>
              <w14:schemeClr w14:val="tx1"/>
            </w14:solidFill>
          </w14:textFill>
        </w:rPr>
        <w:t>日</w:t>
      </w:r>
      <w:r>
        <w:rPr>
          <w:rFonts w:hint="eastAsia" w:ascii="宋体" w:hAnsi="宋体"/>
          <w:sz w:val="21"/>
          <w:szCs w:val="21"/>
        </w:rPr>
        <w:t>前上传提交承诺书、开题报告、文献综述、外文翻译（原文、译文）</w:t>
      </w:r>
      <w:r>
        <w:rPr>
          <w:rFonts w:hint="default" w:ascii="宋体" w:hAnsi="宋体"/>
          <w:sz w:val="21"/>
          <w:szCs w:val="21"/>
        </w:rPr>
        <w:t>，指导老师应于</w:t>
      </w:r>
      <w:r>
        <w:rPr>
          <w:rFonts w:hint="eastAsia" w:ascii="宋体" w:hAnsi="宋体"/>
          <w:b/>
          <w:bCs/>
          <w:color w:val="000000" w:themeColor="text1"/>
          <w:sz w:val="21"/>
          <w:szCs w:val="21"/>
          <w:highlight w:val="none"/>
          <w:u w:val="single"/>
          <w:lang w:val="en-US" w:eastAsia="zh-CN"/>
          <w14:textFill>
            <w14:solidFill>
              <w14:schemeClr w14:val="tx1"/>
            </w14:solidFill>
          </w14:textFill>
        </w:rPr>
        <w:t>12</w:t>
      </w:r>
      <w:r>
        <w:rPr>
          <w:rFonts w:hint="default" w:ascii="宋体" w:hAnsi="宋体"/>
          <w:b/>
          <w:bCs/>
          <w:color w:val="000000" w:themeColor="text1"/>
          <w:sz w:val="21"/>
          <w:szCs w:val="21"/>
          <w:highlight w:val="none"/>
          <w:u w:val="single"/>
          <w14:textFill>
            <w14:solidFill>
              <w14:schemeClr w14:val="tx1"/>
            </w14:solidFill>
          </w14:textFill>
        </w:rPr>
        <w:t>月</w:t>
      </w:r>
      <w:r>
        <w:rPr>
          <w:rFonts w:hint="eastAsia" w:ascii="宋体" w:hAnsi="宋体"/>
          <w:b/>
          <w:bCs/>
          <w:color w:val="000000" w:themeColor="text1"/>
          <w:sz w:val="21"/>
          <w:szCs w:val="21"/>
          <w:highlight w:val="none"/>
          <w:u w:val="single"/>
          <w:lang w:val="en-US" w:eastAsia="zh-CN"/>
          <w14:textFill>
            <w14:solidFill>
              <w14:schemeClr w14:val="tx1"/>
            </w14:solidFill>
          </w14:textFill>
        </w:rPr>
        <w:t>27</w:t>
      </w:r>
      <w:r>
        <w:rPr>
          <w:rFonts w:hint="default" w:ascii="宋体" w:hAnsi="宋体"/>
          <w:b/>
          <w:bCs/>
          <w:color w:val="000000" w:themeColor="text1"/>
          <w:sz w:val="21"/>
          <w:szCs w:val="21"/>
          <w:highlight w:val="none"/>
          <w:u w:val="single"/>
          <w14:textFill>
            <w14:solidFill>
              <w14:schemeClr w14:val="tx1"/>
            </w14:solidFill>
          </w14:textFill>
        </w:rPr>
        <w:t>日</w:t>
      </w:r>
      <w:r>
        <w:rPr>
          <w:rFonts w:hint="default" w:ascii="宋体" w:hAnsi="宋体"/>
          <w:sz w:val="21"/>
          <w:szCs w:val="21"/>
        </w:rPr>
        <w:t>之前完成审核（未审核的将无法录入论文成绩）</w:t>
      </w:r>
      <w:r>
        <w:rPr>
          <w:rFonts w:hint="eastAsia" w:ascii="宋体" w:hAnsi="宋体"/>
          <w:sz w:val="21"/>
          <w:szCs w:val="21"/>
          <w:lang w:eastAsia="zh-CN"/>
        </w:rPr>
        <w:t>。</w:t>
      </w:r>
    </w:p>
    <w:p w14:paraId="084569A4">
      <w:pPr>
        <w:wordWrap w:val="0"/>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r>
        <w:rPr>
          <w:rFonts w:hint="eastAsia" w:ascii="宋体" w:hAnsi="宋体" w:eastAsia="宋体" w:cs="Times New Roman"/>
          <w:b/>
          <w:bCs/>
          <w:sz w:val="21"/>
          <w:szCs w:val="21"/>
          <w:lang w:val="en-US" w:eastAsia="zh-CN"/>
        </w:rPr>
        <w:t>开题报告</w:t>
      </w:r>
      <w:r>
        <w:rPr>
          <w:rFonts w:hint="eastAsia" w:ascii="宋体" w:hAnsi="宋体" w:eastAsia="宋体" w:cs="Times New Roman"/>
          <w:sz w:val="21"/>
          <w:szCs w:val="21"/>
          <w:lang w:val="en-US" w:eastAsia="zh-CN"/>
        </w:rPr>
        <w:t>——字数 3000字以上，包括：论文选题依据、研究内容、理论和实践意义、研究方法和手段、撰写提纲、研究进度、参考文献等内容。</w:t>
      </w:r>
    </w:p>
    <w:p w14:paraId="642FBC36">
      <w:pPr>
        <w:wordWrap w:val="0"/>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r>
        <w:rPr>
          <w:rFonts w:hint="eastAsia" w:ascii="宋体" w:hAnsi="宋体" w:eastAsia="宋体" w:cs="Times New Roman"/>
          <w:b/>
          <w:bCs/>
          <w:sz w:val="21"/>
          <w:szCs w:val="21"/>
          <w:lang w:val="en-US" w:eastAsia="zh-CN"/>
        </w:rPr>
        <w:t>文献综述</w:t>
      </w:r>
      <w:r>
        <w:rPr>
          <w:rFonts w:hint="eastAsia" w:ascii="宋体" w:hAnsi="宋体" w:eastAsia="宋体" w:cs="Times New Roman"/>
          <w:sz w:val="21"/>
          <w:szCs w:val="21"/>
          <w:lang w:val="en-US" w:eastAsia="zh-CN"/>
        </w:rPr>
        <w:t>——格式与正文通用格式一致，字数3000字以上，要体现综合性、描述性、评价性的特点，全面反映与所选课题直接相关的国内外研究成果（题目用论文题目）。</w:t>
      </w:r>
    </w:p>
    <w:p w14:paraId="539CAEAF">
      <w:pPr>
        <w:wordWrap w:val="0"/>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b/>
          <w:bCs/>
          <w:sz w:val="21"/>
          <w:szCs w:val="21"/>
          <w:lang w:val="en-US" w:eastAsia="zh-CN"/>
        </w:rPr>
        <w:t>外文翻译</w:t>
      </w:r>
      <w:r>
        <w:rPr>
          <w:rFonts w:hint="eastAsia" w:ascii="宋体" w:hAnsi="宋体" w:eastAsia="宋体" w:cs="Times New Roman"/>
          <w:sz w:val="21"/>
          <w:szCs w:val="21"/>
          <w:lang w:val="en-US" w:eastAsia="zh-CN"/>
        </w:rPr>
        <w:t>——节选学术期刊、学术会议的文章，与选题密切相关，译文应流畅准确，每段文字的末尾要注明外文原文的出处。中文字数3000字以上。（题目用论文题目，系统里原文和译文分两个文件上传）</w:t>
      </w:r>
    </w:p>
    <w:p w14:paraId="6A40C711">
      <w:pPr>
        <w:wordWrap w:val="0"/>
        <w:spacing w:line="360" w:lineRule="auto"/>
        <w:ind w:firstLine="420" w:firstLineChars="200"/>
        <w:rPr>
          <w:rFonts w:hint="eastAsia" w:ascii="宋体" w:hAnsi="宋体" w:eastAsia="宋体" w:cs="Times New Roman"/>
          <w:sz w:val="21"/>
          <w:szCs w:val="21"/>
          <w:lang w:val="en-US" w:eastAsia="zh-CN"/>
        </w:rPr>
      </w:pPr>
    </w:p>
    <w:p w14:paraId="02055FA1">
      <w:pPr>
        <w:numPr>
          <w:ilvl w:val="0"/>
          <w:numId w:val="3"/>
        </w:numPr>
        <w:wordWrap w:val="0"/>
        <w:spacing w:before="78" w:beforeLines="25" w:after="312" w:afterLines="100" w:line="360" w:lineRule="auto"/>
        <w:rPr>
          <w:rFonts w:hint="eastAsia"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开题答辩</w:t>
      </w:r>
    </w:p>
    <w:p w14:paraId="1477F0F4">
      <w:pPr>
        <w:wordWrap w:val="0"/>
        <w:spacing w:before="78" w:beforeLines="25" w:after="312" w:afterLines="100" w:line="360" w:lineRule="auto"/>
        <w:ind w:firstLine="420" w:firstLineChars="200"/>
        <w:rPr>
          <w:rFonts w:hint="eastAsia" w:ascii="宋体" w:hAnsi="宋体"/>
          <w:sz w:val="21"/>
          <w:szCs w:val="21"/>
        </w:rPr>
      </w:pPr>
      <w:r>
        <w:rPr>
          <w:rFonts w:hint="eastAsia" w:ascii="宋体" w:hAnsi="宋体"/>
          <w:sz w:val="21"/>
          <w:szCs w:val="21"/>
        </w:rPr>
        <w:t>学生递交的开题报告</w:t>
      </w:r>
      <w:r>
        <w:rPr>
          <w:rFonts w:hint="eastAsia" w:ascii="宋体" w:hAnsi="宋体"/>
          <w:sz w:val="21"/>
          <w:szCs w:val="21"/>
          <w:lang w:val="en-US" w:eastAsia="zh-CN"/>
        </w:rPr>
        <w:t>各</w:t>
      </w:r>
      <w:r>
        <w:rPr>
          <w:rFonts w:hint="default" w:ascii="宋体" w:hAnsi="宋体"/>
          <w:sz w:val="21"/>
          <w:szCs w:val="21"/>
          <w:lang w:eastAsia="zh-CN"/>
        </w:rPr>
        <w:t>系</w:t>
      </w:r>
      <w:r>
        <w:rPr>
          <w:rFonts w:hint="eastAsia" w:ascii="宋体" w:hAnsi="宋体"/>
          <w:sz w:val="21"/>
          <w:szCs w:val="21"/>
        </w:rPr>
        <w:t>需在</w:t>
      </w:r>
      <w:r>
        <w:rPr>
          <w:rFonts w:hint="eastAsia" w:ascii="宋体" w:hAnsi="宋体"/>
          <w:b/>
          <w:bCs/>
          <w:color w:val="000000" w:themeColor="text1"/>
          <w:sz w:val="21"/>
          <w:szCs w:val="21"/>
          <w:highlight w:val="none"/>
          <w:u w:val="single"/>
          <w:lang w:val="en-US" w:eastAsia="zh-CN"/>
          <w14:textFill>
            <w14:solidFill>
              <w14:schemeClr w14:val="tx1"/>
            </w14:solidFill>
          </w14:textFill>
        </w:rPr>
        <w:t>12月30日（周一）至12月31日（周二）</w:t>
      </w:r>
      <w:r>
        <w:rPr>
          <w:rFonts w:hint="eastAsia" w:ascii="宋体" w:hAnsi="宋体"/>
          <w:sz w:val="21"/>
          <w:szCs w:val="21"/>
        </w:rPr>
        <w:t>进行开题</w:t>
      </w:r>
      <w:r>
        <w:rPr>
          <w:rFonts w:hint="eastAsia" w:ascii="宋体" w:hAnsi="宋体"/>
          <w:sz w:val="21"/>
          <w:szCs w:val="21"/>
          <w:lang w:val="en-US" w:eastAsia="zh-CN"/>
        </w:rPr>
        <w:t>答辩</w:t>
      </w:r>
      <w:r>
        <w:rPr>
          <w:rFonts w:hint="eastAsia" w:ascii="宋体" w:hAnsi="宋体"/>
          <w:sz w:val="21"/>
          <w:szCs w:val="21"/>
        </w:rPr>
        <w:t>。第一次</w:t>
      </w:r>
      <w:r>
        <w:rPr>
          <w:rFonts w:hint="eastAsia" w:ascii="宋体" w:hAnsi="宋体"/>
          <w:sz w:val="21"/>
          <w:szCs w:val="21"/>
          <w:lang w:val="en-US" w:eastAsia="zh-CN"/>
        </w:rPr>
        <w:t>开题答辩</w:t>
      </w:r>
      <w:r>
        <w:rPr>
          <w:rFonts w:hint="eastAsia" w:ascii="宋体" w:hAnsi="宋体"/>
          <w:sz w:val="21"/>
          <w:szCs w:val="21"/>
        </w:rPr>
        <w:t>未通过者，由导师指导学生修改后再次提交开题报告</w:t>
      </w:r>
      <w:r>
        <w:rPr>
          <w:rFonts w:hint="eastAsia" w:ascii="宋体" w:hAnsi="宋体"/>
          <w:sz w:val="21"/>
          <w:szCs w:val="21"/>
          <w:lang w:eastAsia="zh-CN"/>
        </w:rPr>
        <w:t>（具体时间另行通知）</w:t>
      </w:r>
      <w:r>
        <w:rPr>
          <w:rFonts w:hint="eastAsia" w:ascii="宋体" w:hAnsi="宋体"/>
          <w:sz w:val="21"/>
          <w:szCs w:val="21"/>
        </w:rPr>
        <w:t>，未通过</w:t>
      </w:r>
      <w:r>
        <w:rPr>
          <w:rFonts w:hint="eastAsia" w:ascii="宋体" w:hAnsi="宋体"/>
          <w:sz w:val="21"/>
          <w:szCs w:val="21"/>
          <w:lang w:val="en-US" w:eastAsia="zh-CN"/>
        </w:rPr>
        <w:t>导师审核</w:t>
      </w:r>
      <w:r>
        <w:rPr>
          <w:rFonts w:hint="eastAsia" w:ascii="宋体" w:hAnsi="宋体"/>
          <w:sz w:val="21"/>
          <w:szCs w:val="21"/>
        </w:rPr>
        <w:t>的开题报告不予开题。</w:t>
      </w:r>
    </w:p>
    <w:p w14:paraId="1AAC3C4E">
      <w:pPr>
        <w:numPr>
          <w:ilvl w:val="0"/>
          <w:numId w:val="3"/>
        </w:numPr>
        <w:wordWrap w:val="0"/>
        <w:spacing w:before="78" w:beforeLines="25" w:after="312" w:afterLines="100" w:line="360" w:lineRule="auto"/>
        <w:rPr>
          <w:rFonts w:hint="default"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中期检查</w:t>
      </w:r>
    </w:p>
    <w:p w14:paraId="176FCED6">
      <w:pPr>
        <w:wordWrap w:val="0"/>
        <w:spacing w:before="78" w:beforeLines="25" w:after="312" w:afterLines="100" w:line="360" w:lineRule="auto"/>
        <w:ind w:firstLine="420" w:firstLineChars="200"/>
        <w:rPr>
          <w:rFonts w:ascii="宋体" w:hAnsi="宋体"/>
          <w:bCs/>
          <w:sz w:val="21"/>
          <w:szCs w:val="21"/>
        </w:rPr>
      </w:pPr>
      <w:r>
        <w:rPr>
          <w:rFonts w:hint="eastAsia" w:ascii="宋体" w:hAnsi="宋体"/>
          <w:sz w:val="21"/>
          <w:szCs w:val="21"/>
        </w:rPr>
        <w:t>学生须在</w:t>
      </w:r>
      <w:r>
        <w:rPr>
          <w:rFonts w:hint="eastAsia" w:ascii="宋体" w:hAnsi="宋体"/>
          <w:b/>
          <w:bCs/>
          <w:color w:val="000000" w:themeColor="text1"/>
          <w:sz w:val="21"/>
          <w:szCs w:val="21"/>
          <w:highlight w:val="none"/>
          <w:u w:val="single"/>
          <w:lang w:val="en-US" w:eastAsia="zh-CN"/>
          <w14:textFill>
            <w14:solidFill>
              <w14:schemeClr w14:val="tx1"/>
            </w14:solidFill>
          </w14:textFill>
        </w:rPr>
        <w:t>2025年2月25日</w:t>
      </w:r>
      <w:r>
        <w:rPr>
          <w:rFonts w:hint="eastAsia" w:ascii="宋体" w:hAnsi="宋体"/>
          <w:sz w:val="21"/>
          <w:szCs w:val="21"/>
        </w:rPr>
        <w:t>前上交初稿，各</w:t>
      </w:r>
      <w:r>
        <w:rPr>
          <w:rFonts w:hint="default" w:ascii="宋体" w:hAnsi="宋体"/>
          <w:sz w:val="21"/>
          <w:szCs w:val="21"/>
        </w:rPr>
        <w:t>系</w:t>
      </w:r>
      <w:r>
        <w:rPr>
          <w:rFonts w:hint="eastAsia" w:ascii="宋体" w:hAnsi="宋体"/>
          <w:sz w:val="21"/>
          <w:szCs w:val="21"/>
        </w:rPr>
        <w:t>定于</w:t>
      </w:r>
      <w:r>
        <w:rPr>
          <w:rFonts w:hint="eastAsia" w:ascii="宋体" w:hAnsi="宋体"/>
          <w:b/>
          <w:bCs/>
          <w:color w:val="000000" w:themeColor="text1"/>
          <w:sz w:val="21"/>
          <w:szCs w:val="21"/>
          <w:highlight w:val="none"/>
          <w:u w:val="single"/>
          <w:lang w:val="en-US" w:eastAsia="zh-CN"/>
          <w14:textFill>
            <w14:solidFill>
              <w14:schemeClr w14:val="tx1"/>
            </w14:solidFill>
          </w14:textFill>
        </w:rPr>
        <w:t>2月26日至2月28日</w:t>
      </w:r>
      <w:r>
        <w:rPr>
          <w:rFonts w:hint="eastAsia" w:ascii="宋体" w:hAnsi="宋体"/>
          <w:sz w:val="21"/>
          <w:szCs w:val="21"/>
        </w:rPr>
        <w:t>进行中期检查，工作内容为检查论文系统中任务书、开题报告、论文初稿提交的情况</w:t>
      </w:r>
      <w:r>
        <w:rPr>
          <w:rFonts w:hint="eastAsia" w:ascii="宋体" w:hAnsi="宋体"/>
          <w:sz w:val="21"/>
          <w:szCs w:val="21"/>
          <w:lang w:eastAsia="zh-CN"/>
        </w:rPr>
        <w:t>，</w:t>
      </w:r>
      <w:r>
        <w:rPr>
          <w:rFonts w:hint="eastAsia" w:ascii="宋体" w:hAnsi="宋体"/>
          <w:sz w:val="21"/>
          <w:szCs w:val="21"/>
          <w:lang w:val="en-US" w:eastAsia="zh-CN"/>
        </w:rPr>
        <w:t>并完成系统中的中期检查项</w:t>
      </w:r>
      <w:r>
        <w:rPr>
          <w:rFonts w:hint="eastAsia" w:ascii="宋体" w:hAnsi="宋体"/>
          <w:sz w:val="21"/>
          <w:szCs w:val="21"/>
        </w:rPr>
        <w:t>。</w:t>
      </w:r>
    </w:p>
    <w:p w14:paraId="764F20BB">
      <w:pPr>
        <w:numPr>
          <w:ilvl w:val="0"/>
          <w:numId w:val="3"/>
        </w:numPr>
        <w:wordWrap w:val="0"/>
        <w:spacing w:before="78" w:beforeLines="25" w:after="312" w:afterLines="100" w:line="360" w:lineRule="auto"/>
        <w:rPr>
          <w:rFonts w:hint="default"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论文定稿。</w:t>
      </w:r>
    </w:p>
    <w:p w14:paraId="3AA8BC8B">
      <w:pPr>
        <w:wordWrap w:val="0"/>
        <w:spacing w:before="78" w:beforeLines="25" w:after="312" w:afterLines="100" w:line="360" w:lineRule="auto"/>
        <w:ind w:firstLine="420" w:firstLineChars="200"/>
        <w:rPr>
          <w:rFonts w:ascii="宋体" w:hAnsi="宋体"/>
          <w:sz w:val="21"/>
          <w:szCs w:val="21"/>
        </w:rPr>
      </w:pPr>
      <w:r>
        <w:rPr>
          <w:rFonts w:hint="eastAsia" w:ascii="宋体" w:hAnsi="宋体"/>
          <w:sz w:val="21"/>
          <w:szCs w:val="21"/>
        </w:rPr>
        <w:t>学生须在</w:t>
      </w:r>
      <w:r>
        <w:rPr>
          <w:rFonts w:hint="eastAsia" w:ascii="宋体" w:hAnsi="宋体"/>
          <w:b/>
          <w:bCs/>
          <w:color w:val="000000" w:themeColor="text1"/>
          <w:sz w:val="21"/>
          <w:szCs w:val="21"/>
          <w:highlight w:val="none"/>
          <w:u w:val="single"/>
          <w:lang w:val="en-US" w:eastAsia="zh-CN"/>
          <w14:textFill>
            <w14:solidFill>
              <w14:schemeClr w14:val="tx1"/>
            </w14:solidFill>
          </w14:textFill>
        </w:rPr>
        <w:t>2025年4月13日9：00</w:t>
      </w:r>
      <w:r>
        <w:rPr>
          <w:rFonts w:hint="eastAsia" w:ascii="宋体" w:hAnsi="宋体"/>
          <w:b w:val="0"/>
          <w:bCs w:val="0"/>
          <w:sz w:val="21"/>
          <w:szCs w:val="21"/>
          <w:highlight w:val="none"/>
        </w:rPr>
        <w:t>前完成</w:t>
      </w:r>
      <w:r>
        <w:rPr>
          <w:rFonts w:hint="eastAsia" w:ascii="宋体" w:hAnsi="宋体"/>
          <w:b w:val="0"/>
          <w:bCs w:val="0"/>
          <w:sz w:val="21"/>
          <w:szCs w:val="21"/>
          <w:highlight w:val="none"/>
          <w:lang w:val="en-US" w:eastAsia="zh-CN"/>
        </w:rPr>
        <w:t>并上传</w:t>
      </w:r>
      <w:r>
        <w:rPr>
          <w:rFonts w:hint="eastAsia" w:ascii="宋体" w:hAnsi="宋体"/>
          <w:b w:val="0"/>
          <w:bCs w:val="0"/>
          <w:sz w:val="21"/>
          <w:szCs w:val="21"/>
          <w:highlight w:val="none"/>
        </w:rPr>
        <w:t>论文（设计）定稿</w:t>
      </w:r>
      <w:r>
        <w:rPr>
          <w:rFonts w:hint="eastAsia" w:ascii="宋体" w:hAnsi="宋体"/>
          <w:sz w:val="21"/>
          <w:szCs w:val="21"/>
        </w:rPr>
        <w:t>，期间师生互动的次数不得少于4次，系统要求，如老师不完成4次指导日志，则学生无法提交论文定稿（建议老师最后一次日志提交放在学生定稿之后）</w:t>
      </w:r>
      <w:r>
        <w:rPr>
          <w:rFonts w:hint="eastAsia" w:ascii="宋体" w:hAnsi="宋体"/>
          <w:sz w:val="21"/>
          <w:szCs w:val="21"/>
          <w:lang w:eastAsia="zh-CN"/>
        </w:rPr>
        <w:t>，</w:t>
      </w:r>
      <w:r>
        <w:rPr>
          <w:rFonts w:hint="eastAsia" w:ascii="宋体" w:hAnsi="宋体"/>
          <w:sz w:val="21"/>
          <w:szCs w:val="21"/>
        </w:rPr>
        <w:t>指导记录过程以系统平台为准。</w:t>
      </w:r>
      <w:r>
        <w:rPr>
          <w:rFonts w:hint="eastAsia" w:ascii="宋体" w:hAnsi="宋体"/>
          <w:b/>
          <w:bCs/>
          <w:color w:val="000000" w:themeColor="text1"/>
          <w:sz w:val="21"/>
          <w:szCs w:val="21"/>
          <w:highlight w:val="none"/>
          <w:u w:val="single"/>
          <w:lang w:val="en-US" w:eastAsia="zh-CN"/>
          <w14:textFill>
            <w14:solidFill>
              <w14:schemeClr w14:val="tx1"/>
            </w14:solidFill>
          </w14:textFill>
        </w:rPr>
        <w:t>论文正文字数不少于 15000 个中文字符，不包括摘要、致谢和参考文献部分。同时，论文正文的总页数应不少于 30 页，同样不包括摘要、致谢和参考文献部分。</w:t>
      </w:r>
    </w:p>
    <w:p w14:paraId="1EADB579">
      <w:pPr>
        <w:numPr>
          <w:ilvl w:val="0"/>
          <w:numId w:val="3"/>
        </w:numPr>
        <w:wordWrap w:val="0"/>
        <w:spacing w:before="78" w:beforeLines="25" w:after="312" w:afterLines="100" w:line="360" w:lineRule="auto"/>
        <w:rPr>
          <w:rFonts w:hint="default"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论文查重</w:t>
      </w:r>
    </w:p>
    <w:p w14:paraId="2B97082C">
      <w:pPr>
        <w:wordWrap w:val="0"/>
        <w:spacing w:before="78" w:beforeLines="25" w:after="312" w:afterLines="100" w:line="360"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3月</w:t>
      </w:r>
      <w:r>
        <w:rPr>
          <w:rFonts w:hint="eastAsia" w:ascii="宋体" w:hAnsi="宋体" w:eastAsia="宋体" w:cs="Times New Roman"/>
          <w:sz w:val="21"/>
          <w:szCs w:val="21"/>
          <w:lang w:val="en-US" w:eastAsia="zh-CN"/>
        </w:rPr>
        <w:t>中旬</w:t>
      </w:r>
      <w:r>
        <w:rPr>
          <w:rFonts w:hint="eastAsia" w:ascii="宋体" w:hAnsi="宋体" w:eastAsia="宋体" w:cs="Times New Roman"/>
          <w:sz w:val="21"/>
          <w:szCs w:val="21"/>
        </w:rPr>
        <w:t>论文初稿查重，3月</w:t>
      </w:r>
      <w:r>
        <w:rPr>
          <w:rFonts w:hint="eastAsia" w:ascii="宋体" w:hAnsi="宋体" w:eastAsia="宋体" w:cs="Times New Roman"/>
          <w:sz w:val="21"/>
          <w:szCs w:val="21"/>
          <w:lang w:val="en-US" w:eastAsia="zh-CN"/>
        </w:rPr>
        <w:t>下</w:t>
      </w:r>
      <w:r>
        <w:rPr>
          <w:rFonts w:hint="eastAsia" w:ascii="宋体" w:hAnsi="宋体" w:eastAsia="宋体" w:cs="Times New Roman"/>
          <w:sz w:val="21"/>
          <w:szCs w:val="21"/>
        </w:rPr>
        <w:t>旬定稿查重，（具体查重时间安排另行通知）</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每位同学有2次查重机会（初稿查一次，定稿查一次），</w:t>
      </w:r>
      <w:r>
        <w:rPr>
          <w:rFonts w:hint="eastAsia" w:ascii="宋体" w:hAnsi="宋体" w:eastAsia="宋体" w:cs="Times New Roman"/>
          <w:b/>
          <w:bCs/>
          <w:sz w:val="21"/>
          <w:szCs w:val="21"/>
          <w:lang w:val="en-US" w:eastAsia="zh-CN"/>
        </w:rPr>
        <w:t>定稿查重不合格者直接参加二辩，二辩前学生须重新进行查重检测（学院重新分配查重机会），具体时间另行通知。</w:t>
      </w:r>
    </w:p>
    <w:p w14:paraId="4F4A9E38">
      <w:pPr>
        <w:numPr>
          <w:ilvl w:val="0"/>
          <w:numId w:val="3"/>
        </w:numPr>
        <w:wordWrap w:val="0"/>
        <w:spacing w:before="78" w:beforeLines="25" w:after="312" w:afterLines="100" w:line="360" w:lineRule="auto"/>
        <w:rPr>
          <w:rFonts w:hint="eastAsia"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论文答辩与成绩评定</w:t>
      </w:r>
    </w:p>
    <w:p w14:paraId="598E7206">
      <w:pPr>
        <w:pStyle w:val="8"/>
        <w:keepNext w:val="0"/>
        <w:keepLines w:val="0"/>
        <w:widowControl/>
        <w:suppressLineNumbers w:val="0"/>
        <w:spacing w:before="0" w:beforeAutospacing="0" w:after="0" w:afterAutospacing="0" w:line="360" w:lineRule="auto"/>
        <w:ind w:left="0" w:firstLine="422" w:firstLineChars="200"/>
        <w:jc w:val="left"/>
        <w:rPr>
          <w:rFonts w:ascii="宋体" w:hAnsi="宋体"/>
          <w:sz w:val="21"/>
          <w:szCs w:val="21"/>
        </w:rPr>
      </w:pPr>
      <w:r>
        <w:rPr>
          <w:rFonts w:hint="eastAsia"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hAnsi="宋体"/>
          <w:b/>
          <w:bCs/>
          <w:color w:val="auto"/>
          <w:sz w:val="21"/>
          <w:szCs w:val="21"/>
          <w:highlight w:val="none"/>
          <w:u w:val="single"/>
          <w:lang w:val="en-US" w:eastAsia="zh-CN"/>
        </w:rPr>
        <w:t>1</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9：00-</w:t>
      </w:r>
      <w:r>
        <w:rPr>
          <w:rFonts w:hint="eastAsia" w:hAnsi="宋体"/>
          <w:b/>
          <w:bCs/>
          <w:color w:val="auto"/>
          <w:sz w:val="21"/>
          <w:szCs w:val="21"/>
          <w:highlight w:val="none"/>
          <w:u w:val="single"/>
          <w:lang w:val="en-US" w:eastAsia="zh-CN"/>
        </w:rPr>
        <w:t>4</w:t>
      </w:r>
      <w:r>
        <w:rPr>
          <w:rFonts w:hint="eastAsia" w:ascii="宋体" w:hAnsi="宋体"/>
          <w:b/>
          <w:bCs/>
          <w:color w:val="auto"/>
          <w:sz w:val="21"/>
          <w:szCs w:val="21"/>
          <w:highlight w:val="none"/>
          <w:u w:val="single"/>
          <w:lang w:val="en-US" w:eastAsia="zh-CN"/>
        </w:rPr>
        <w:t>月</w:t>
      </w:r>
      <w:r>
        <w:rPr>
          <w:rFonts w:hint="eastAsia" w:hAnsi="宋体"/>
          <w:b/>
          <w:bCs/>
          <w:color w:val="auto"/>
          <w:sz w:val="21"/>
          <w:szCs w:val="21"/>
          <w:highlight w:val="none"/>
          <w:u w:val="single"/>
          <w:lang w:val="en-US" w:eastAsia="zh-CN"/>
        </w:rPr>
        <w:t>16</w:t>
      </w:r>
      <w:r>
        <w:rPr>
          <w:rFonts w:hint="eastAsia" w:ascii="宋体" w:hAnsi="宋体"/>
          <w:b/>
          <w:bCs/>
          <w:color w:val="auto"/>
          <w:sz w:val="21"/>
          <w:szCs w:val="21"/>
          <w:highlight w:val="none"/>
          <w:u w:val="single"/>
          <w:lang w:val="en-US" w:eastAsia="zh-CN"/>
        </w:rPr>
        <w:t>日9：00</w:t>
      </w:r>
      <w:r>
        <w:rPr>
          <w:rFonts w:hint="eastAsia" w:ascii="宋体" w:eastAsia="宋体" w:cs="宋体"/>
          <w:color w:val="000000"/>
          <w:sz w:val="21"/>
          <w:szCs w:val="21"/>
        </w:rPr>
        <w:t>请</w:t>
      </w:r>
      <w:r>
        <w:rPr>
          <w:rFonts w:hint="eastAsia" w:ascii="宋体" w:eastAsia="宋体" w:cs="宋体"/>
          <w:color w:val="000000"/>
          <w:sz w:val="21"/>
          <w:szCs w:val="21"/>
          <w:lang w:val="en-US" w:eastAsia="zh-CN"/>
        </w:rPr>
        <w:t>指导老师</w:t>
      </w:r>
      <w:r>
        <w:rPr>
          <w:rFonts w:hint="eastAsia" w:ascii="宋体" w:eastAsia="宋体" w:cs="宋体"/>
          <w:color w:val="000000"/>
          <w:sz w:val="21"/>
          <w:szCs w:val="21"/>
        </w:rPr>
        <w:t>以评阅老师身份登陆系统，</w:t>
      </w:r>
      <w:r>
        <w:rPr>
          <w:rFonts w:hint="eastAsia" w:ascii="宋体" w:hAnsi="宋体"/>
          <w:sz w:val="21"/>
          <w:szCs w:val="21"/>
        </w:rPr>
        <w:t>对学生进行答辩资格审查，并在管理系统中给出导师成绩及意见，通过者方可参加评阅答辩。指导教师评语应准确、详实、切题，切忌简单、随意与空泛。</w:t>
      </w:r>
    </w:p>
    <w:p w14:paraId="5CE370B8">
      <w:pPr>
        <w:wordWrap w:val="0"/>
        <w:spacing w:before="78" w:beforeLines="25" w:line="360" w:lineRule="auto"/>
        <w:ind w:firstLine="422" w:firstLineChars="200"/>
        <w:rPr>
          <w:rFonts w:ascii="宋体" w:hAnsi="宋体"/>
          <w:color w:val="auto"/>
          <w:sz w:val="21"/>
          <w:szCs w:val="21"/>
          <w:highlight w:val="none"/>
        </w:rPr>
      </w:pP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hint="eastAsia" w:ascii="宋体" w:hAnsi="宋体"/>
          <w:b/>
          <w:bCs/>
          <w:color w:val="auto"/>
          <w:sz w:val="21"/>
          <w:szCs w:val="21"/>
          <w:highlight w:val="none"/>
          <w:u w:val="single"/>
        </w:rPr>
        <w:t>日</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各系</w:t>
      </w:r>
      <w:r>
        <w:rPr>
          <w:rFonts w:hint="eastAsia" w:ascii="宋体" w:hAnsi="宋体"/>
          <w:color w:val="auto"/>
          <w:sz w:val="21"/>
          <w:szCs w:val="21"/>
          <w:highlight w:val="none"/>
        </w:rPr>
        <w:t>主任进行交叉评阅论文分配，</w:t>
      </w:r>
      <w:r>
        <w:rPr>
          <w:rFonts w:hint="eastAsia" w:ascii="宋体" w:hAnsi="宋体"/>
          <w:color w:val="auto"/>
          <w:sz w:val="21"/>
          <w:szCs w:val="21"/>
          <w:highlight w:val="none"/>
          <w:lang w:val="en-US" w:eastAsia="zh-CN"/>
        </w:rPr>
        <w:t>交叉</w:t>
      </w:r>
      <w:r>
        <w:rPr>
          <w:rFonts w:hint="eastAsia" w:ascii="宋体" w:hAnsi="宋体"/>
          <w:color w:val="auto"/>
          <w:sz w:val="21"/>
          <w:szCs w:val="21"/>
          <w:highlight w:val="none"/>
        </w:rPr>
        <w:t>教师需在</w:t>
      </w:r>
      <w:r>
        <w:rPr>
          <w:rFonts w:hint="eastAsia" w:ascii="宋体" w:hAnsi="宋体" w:eastAsia="宋体" w:cs="Times New Roman"/>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9：00</w:t>
      </w:r>
      <w:r>
        <w:rPr>
          <w:rFonts w:hint="eastAsia" w:ascii="宋体" w:hAnsi="宋体"/>
          <w:color w:val="auto"/>
          <w:sz w:val="21"/>
          <w:szCs w:val="21"/>
          <w:highlight w:val="none"/>
        </w:rPr>
        <w:t>前完成毕业论文（设计）交叉评阅工作。</w:t>
      </w:r>
    </w:p>
    <w:p w14:paraId="72ECD34D">
      <w:pPr>
        <w:wordWrap w:val="0"/>
        <w:spacing w:before="78" w:beforeLines="25"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周三</w:t>
      </w:r>
      <w:r>
        <w:rPr>
          <w:rFonts w:hint="eastAsia" w:ascii="宋体" w:hAnsi="宋体"/>
          <w:b/>
          <w:bCs/>
          <w:color w:val="auto"/>
          <w:sz w:val="21"/>
          <w:szCs w:val="21"/>
          <w:highlight w:val="none"/>
          <w:u w:val="single"/>
          <w:lang w:eastAsia="zh-CN"/>
        </w:rPr>
        <w:t>）</w:t>
      </w:r>
      <w:r>
        <w:rPr>
          <w:rFonts w:hint="eastAsia" w:ascii="宋体" w:hAnsi="宋体"/>
          <w:color w:val="auto"/>
          <w:sz w:val="21"/>
          <w:szCs w:val="21"/>
          <w:highlight w:val="none"/>
        </w:rPr>
        <w:t>进行毕业论文（设计）第一次答辩工作。</w:t>
      </w:r>
    </w:p>
    <w:p w14:paraId="113D797C">
      <w:pPr>
        <w:wordWrap w:val="0"/>
        <w:spacing w:before="78" w:beforeLines="25"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周三</w:t>
      </w:r>
      <w:r>
        <w:rPr>
          <w:rFonts w:hint="eastAsia" w:ascii="宋体" w:hAnsi="宋体"/>
          <w:b/>
          <w:bCs/>
          <w:color w:val="auto"/>
          <w:sz w:val="21"/>
          <w:szCs w:val="21"/>
          <w:highlight w:val="none"/>
          <w:u w:val="single"/>
          <w:lang w:eastAsia="zh-CN"/>
        </w:rPr>
        <w:t>）</w:t>
      </w:r>
      <w:r>
        <w:rPr>
          <w:rFonts w:hint="eastAsia" w:ascii="宋体" w:hAnsi="宋体"/>
          <w:color w:val="auto"/>
          <w:sz w:val="21"/>
          <w:szCs w:val="21"/>
          <w:highlight w:val="none"/>
        </w:rPr>
        <w:t>进行毕业论文（设计）第</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次答辩工作</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暂定</w:t>
      </w:r>
      <w:r>
        <w:rPr>
          <w:rFonts w:hint="eastAsia" w:ascii="宋体" w:hAnsi="宋体"/>
          <w:color w:val="auto"/>
          <w:sz w:val="21"/>
          <w:szCs w:val="21"/>
          <w:highlight w:val="none"/>
          <w:lang w:eastAsia="zh-CN"/>
        </w:rPr>
        <w:t>）</w:t>
      </w:r>
    </w:p>
    <w:p w14:paraId="1B46AB2D">
      <w:pPr>
        <w:wordWrap w:val="0"/>
        <w:spacing w:before="78" w:beforeLines="25" w:after="312" w:afterLines="100" w:line="360" w:lineRule="auto"/>
        <w:ind w:firstLine="420" w:firstLineChars="200"/>
        <w:rPr>
          <w:rFonts w:hint="eastAsia" w:ascii="宋体" w:hAnsi="宋体"/>
          <w:sz w:val="21"/>
          <w:szCs w:val="21"/>
        </w:rPr>
      </w:pPr>
      <w:r>
        <w:rPr>
          <w:rFonts w:hint="eastAsia" w:ascii="宋体" w:hAnsi="宋体"/>
          <w:sz w:val="21"/>
          <w:szCs w:val="21"/>
        </w:rPr>
        <w:t>学生于</w:t>
      </w:r>
      <w:r>
        <w:rPr>
          <w:rFonts w:hint="eastAsia" w:ascii="宋体" w:hAnsi="宋体"/>
          <w:sz w:val="21"/>
          <w:szCs w:val="21"/>
          <w:lang w:val="en-US" w:eastAsia="zh-CN"/>
        </w:rPr>
        <w:t>答辩通过后一周内在</w:t>
      </w:r>
      <w:r>
        <w:rPr>
          <w:rFonts w:hint="eastAsia" w:ascii="宋体" w:hAnsi="宋体"/>
          <w:sz w:val="21"/>
          <w:szCs w:val="21"/>
        </w:rPr>
        <w:t>系统</w:t>
      </w:r>
      <w:r>
        <w:rPr>
          <w:rFonts w:hint="eastAsia" w:ascii="宋体" w:hAnsi="宋体"/>
          <w:sz w:val="21"/>
          <w:szCs w:val="21"/>
          <w:lang w:val="en-US" w:eastAsia="zh-CN"/>
        </w:rPr>
        <w:t>上</w:t>
      </w:r>
      <w:r>
        <w:rPr>
          <w:rFonts w:hint="eastAsia" w:ascii="宋体" w:hAnsi="宋体"/>
          <w:sz w:val="21"/>
          <w:szCs w:val="21"/>
        </w:rPr>
        <w:t>传终稿，并打印论文终稿，导师审核</w:t>
      </w:r>
      <w:r>
        <w:rPr>
          <w:rFonts w:hint="default" w:ascii="宋体" w:hAnsi="宋体"/>
          <w:sz w:val="21"/>
          <w:szCs w:val="21"/>
        </w:rPr>
        <w:t>签字</w:t>
      </w:r>
      <w:r>
        <w:rPr>
          <w:rFonts w:hint="eastAsia" w:ascii="宋体" w:hAnsi="宋体"/>
          <w:sz w:val="21"/>
          <w:szCs w:val="21"/>
        </w:rPr>
        <w:t>结束后交至</w:t>
      </w:r>
      <w:r>
        <w:rPr>
          <w:rFonts w:hint="eastAsia" w:ascii="宋体" w:hAnsi="宋体"/>
          <w:sz w:val="21"/>
          <w:szCs w:val="21"/>
          <w:lang w:val="en-US" w:eastAsia="zh-CN"/>
        </w:rPr>
        <w:t>教学</w:t>
      </w:r>
      <w:r>
        <w:rPr>
          <w:rFonts w:hint="eastAsia" w:ascii="宋体" w:hAnsi="宋体"/>
          <w:sz w:val="21"/>
          <w:szCs w:val="21"/>
        </w:rPr>
        <w:t>办公室。</w:t>
      </w:r>
    </w:p>
    <w:p w14:paraId="7643DBC8">
      <w:pPr>
        <w:wordWrap w:val="0"/>
        <w:spacing w:before="78" w:beforeLines="25" w:after="312" w:afterLines="100" w:line="360" w:lineRule="auto"/>
        <w:ind w:firstLine="420" w:firstLineChars="200"/>
        <w:rPr>
          <w:rFonts w:hint="eastAsia" w:ascii="宋体" w:hAnsi="宋体"/>
          <w:sz w:val="21"/>
          <w:szCs w:val="21"/>
        </w:rPr>
      </w:pPr>
      <w:r>
        <w:rPr>
          <w:rFonts w:hint="eastAsia" w:ascii="宋体" w:hAnsi="宋体"/>
          <w:sz w:val="21"/>
          <w:szCs w:val="21"/>
        </w:rPr>
        <w:t>论文（设计）工作领导小组依据评分标准及初评、复评情况审定学生论文（设计）成绩，并评出本届毕业生优秀论文。</w:t>
      </w:r>
    </w:p>
    <w:p w14:paraId="0883FC0C">
      <w:pPr>
        <w:numPr>
          <w:ilvl w:val="0"/>
          <w:numId w:val="3"/>
        </w:numPr>
        <w:wordWrap w:val="0"/>
        <w:spacing w:before="78" w:beforeLines="25" w:after="312" w:afterLines="100" w:line="360" w:lineRule="auto"/>
        <w:rPr>
          <w:rFonts w:hint="default" w:ascii="宋体" w:hAnsi="宋体"/>
          <w:b/>
          <w:bCs/>
          <w:color w:val="000000" w:themeColor="text1"/>
          <w:sz w:val="21"/>
          <w:szCs w:val="21"/>
          <w:highlight w:val="none"/>
          <w:u w:val="none"/>
          <w:lang w:val="en-US" w:eastAsia="zh-CN"/>
          <w14:textFill>
            <w14:solidFill>
              <w14:schemeClr w14:val="tx1"/>
            </w14:solidFill>
          </w14:textFill>
        </w:rPr>
      </w:pPr>
      <w:r>
        <w:rPr>
          <w:rFonts w:hint="eastAsia" w:ascii="宋体" w:hAnsi="宋体"/>
          <w:b/>
          <w:bCs/>
          <w:color w:val="000000" w:themeColor="text1"/>
          <w:sz w:val="21"/>
          <w:szCs w:val="21"/>
          <w:highlight w:val="none"/>
          <w:u w:val="none"/>
          <w:lang w:val="en-US" w:eastAsia="zh-CN"/>
          <w14:textFill>
            <w14:solidFill>
              <w14:schemeClr w14:val="tx1"/>
            </w14:solidFill>
          </w14:textFill>
        </w:rPr>
        <w:t>质量分析与总结</w:t>
      </w:r>
    </w:p>
    <w:p w14:paraId="5BBA45D2">
      <w:pPr>
        <w:wordWrap w:val="0"/>
        <w:spacing w:before="78" w:beforeLines="25" w:after="312" w:afterLines="100" w:line="360" w:lineRule="auto"/>
        <w:ind w:firstLine="420" w:firstLineChars="200"/>
        <w:rPr>
          <w:rFonts w:hint="eastAsia" w:ascii="宋体" w:hAnsi="宋体"/>
          <w:sz w:val="21"/>
          <w:szCs w:val="21"/>
        </w:rPr>
      </w:pPr>
      <w:r>
        <w:rPr>
          <w:rFonts w:hint="eastAsia" w:ascii="宋体" w:hAnsi="宋体"/>
          <w:sz w:val="21"/>
          <w:szCs w:val="21"/>
          <w:lang w:val="en-US" w:eastAsia="zh-CN"/>
        </w:rPr>
        <w:t>2025年</w:t>
      </w:r>
      <w:r>
        <w:rPr>
          <w:rFonts w:ascii="宋体" w:hAnsi="宋体"/>
          <w:sz w:val="21"/>
          <w:szCs w:val="21"/>
        </w:rPr>
        <w:t>5</w:t>
      </w:r>
      <w:r>
        <w:rPr>
          <w:rFonts w:hint="eastAsia" w:ascii="宋体" w:hAnsi="宋体"/>
          <w:sz w:val="21"/>
          <w:szCs w:val="21"/>
        </w:rPr>
        <w:t>月</w:t>
      </w:r>
      <w:r>
        <w:rPr>
          <w:rFonts w:hint="eastAsia" w:ascii="宋体" w:hAnsi="宋体"/>
          <w:sz w:val="21"/>
          <w:szCs w:val="21"/>
          <w:lang w:val="en-US" w:eastAsia="zh-CN"/>
        </w:rPr>
        <w:t>19</w:t>
      </w:r>
      <w:r>
        <w:rPr>
          <w:rFonts w:hint="eastAsia" w:ascii="宋体" w:hAnsi="宋体"/>
          <w:sz w:val="21"/>
          <w:szCs w:val="21"/>
        </w:rPr>
        <w:t>日前各系完成论文（设计）质量评析与总结；教学运行管理办公室将对毕业论文相关材料统一存档，并将有关材料上交</w:t>
      </w:r>
      <w:r>
        <w:rPr>
          <w:rFonts w:hint="default" w:ascii="宋体" w:hAnsi="宋体"/>
          <w:sz w:val="21"/>
          <w:szCs w:val="21"/>
        </w:rPr>
        <w:t>存档</w:t>
      </w:r>
      <w:r>
        <w:rPr>
          <w:rFonts w:hint="eastAsia" w:ascii="宋体" w:hAnsi="宋体"/>
          <w:sz w:val="21"/>
          <w:szCs w:val="21"/>
        </w:rPr>
        <w:t>。</w:t>
      </w:r>
    </w:p>
    <w:p w14:paraId="5F353EA6">
      <w:pPr>
        <w:wordWrap w:val="0"/>
        <w:spacing w:before="78" w:beforeLines="25" w:after="312" w:afterLines="100" w:line="360" w:lineRule="auto"/>
        <w:rPr>
          <w:rFonts w:hint="default" w:ascii="宋体" w:hAnsi="宋体"/>
          <w:sz w:val="21"/>
          <w:szCs w:val="21"/>
          <w:lang w:val="en-US" w:eastAsia="zh-CN"/>
        </w:rPr>
      </w:pPr>
      <w:r>
        <w:rPr>
          <w:rFonts w:hint="eastAsia" w:ascii="宋体" w:hAnsi="宋体"/>
          <w:b/>
          <w:bCs/>
          <w:sz w:val="21"/>
          <w:szCs w:val="21"/>
          <w:lang w:val="en-US" w:eastAsia="zh-CN"/>
        </w:rPr>
        <w:t>注：</w:t>
      </w:r>
      <w:r>
        <w:rPr>
          <w:rFonts w:hint="eastAsia" w:ascii="宋体" w:hAnsi="宋体"/>
          <w:sz w:val="21"/>
          <w:szCs w:val="21"/>
          <w:lang w:val="en-US" w:eastAsia="zh-CN"/>
        </w:rPr>
        <w:t>以上时间如有变动将会在年级通知群里发布相关信息，请各位同学留意查看！</w:t>
      </w:r>
    </w:p>
    <w:p w14:paraId="066CEB8C">
      <w:pPr>
        <w:widowControl w:val="0"/>
        <w:numPr>
          <w:ilvl w:val="0"/>
          <w:numId w:val="0"/>
        </w:numPr>
        <w:jc w:val="both"/>
        <w:rPr>
          <w:rFonts w:hint="default"/>
          <w:lang w:val="en-US" w:eastAsia="zh-CN"/>
        </w:rPr>
      </w:pPr>
    </w:p>
    <w:p w14:paraId="3F19E47A">
      <w:pPr>
        <w:rPr>
          <w:rFonts w:hint="default"/>
          <w:lang w:val="en-US" w:eastAsia="zh-CN"/>
        </w:rPr>
      </w:pPr>
      <w:r>
        <w:rPr>
          <w:rFonts w:hint="eastAsia"/>
          <w:lang w:val="en-US" w:eastAsia="zh-CN"/>
        </w:rPr>
        <w:br w:type="page"/>
      </w:r>
    </w:p>
    <w:p w14:paraId="0738408D">
      <w:pPr>
        <w:pStyle w:val="2"/>
        <w:numPr>
          <w:ilvl w:val="0"/>
          <w:numId w:val="1"/>
        </w:numPr>
        <w:bidi w:val="0"/>
        <w:rPr>
          <w:rFonts w:hint="default"/>
          <w:b/>
          <w:sz w:val="32"/>
          <w:szCs w:val="32"/>
          <w:lang w:val="en-US" w:eastAsia="zh-CN"/>
        </w:rPr>
      </w:pPr>
      <w:bookmarkStart w:id="4" w:name="_Toc29676"/>
      <w:bookmarkStart w:id="5" w:name="_Toc23572"/>
      <w:r>
        <w:rPr>
          <w:rFonts w:hint="eastAsia"/>
          <w:b/>
          <w:sz w:val="32"/>
          <w:szCs w:val="32"/>
          <w:lang w:val="en-US" w:eastAsia="zh-CN"/>
        </w:rPr>
        <w:t>专业实习</w:t>
      </w:r>
      <w:bookmarkEnd w:id="4"/>
      <w:bookmarkEnd w:id="5"/>
    </w:p>
    <w:p w14:paraId="44ACDE21">
      <w:pPr>
        <w:bidi w:val="0"/>
        <w:jc w:val="center"/>
        <w:rPr>
          <w:rFonts w:hint="eastAsia"/>
          <w:b/>
          <w:bCs/>
          <w:sz w:val="28"/>
          <w:szCs w:val="28"/>
        </w:rPr>
      </w:pPr>
      <w:r>
        <w:rPr>
          <w:rFonts w:hint="eastAsia"/>
          <w:b/>
          <w:bCs/>
          <w:sz w:val="28"/>
          <w:szCs w:val="28"/>
        </w:rPr>
        <w:t>阿里巴巴商学院关于加强</w:t>
      </w:r>
      <w:r>
        <w:rPr>
          <w:rFonts w:hint="eastAsia"/>
          <w:b/>
          <w:bCs/>
          <w:sz w:val="28"/>
          <w:szCs w:val="28"/>
          <w:lang w:eastAsia="zh-CN"/>
        </w:rPr>
        <w:t>20</w:t>
      </w:r>
      <w:r>
        <w:rPr>
          <w:rFonts w:hint="eastAsia"/>
          <w:b/>
          <w:bCs/>
          <w:sz w:val="28"/>
          <w:szCs w:val="28"/>
          <w:lang w:val="en-US" w:eastAsia="zh-CN"/>
        </w:rPr>
        <w:t>21</w:t>
      </w:r>
      <w:r>
        <w:rPr>
          <w:rFonts w:hint="eastAsia"/>
          <w:b/>
          <w:bCs/>
          <w:sz w:val="28"/>
          <w:szCs w:val="28"/>
          <w:lang w:eastAsia="zh-CN"/>
        </w:rPr>
        <w:t>级</w:t>
      </w:r>
      <w:r>
        <w:rPr>
          <w:rFonts w:hint="eastAsia"/>
          <w:b/>
          <w:bCs/>
          <w:sz w:val="28"/>
          <w:szCs w:val="28"/>
        </w:rPr>
        <w:t>学生</w:t>
      </w:r>
    </w:p>
    <w:p w14:paraId="52DB86F7">
      <w:pPr>
        <w:bidi w:val="0"/>
        <w:jc w:val="center"/>
        <w:rPr>
          <w:rFonts w:hint="eastAsia"/>
          <w:b/>
          <w:bCs/>
          <w:sz w:val="28"/>
          <w:szCs w:val="28"/>
        </w:rPr>
      </w:pPr>
      <w:r>
        <w:rPr>
          <w:rFonts w:hint="eastAsia"/>
          <w:b/>
          <w:bCs/>
          <w:sz w:val="28"/>
          <w:szCs w:val="28"/>
        </w:rPr>
        <w:t>毕业实习工作的规定</w:t>
      </w:r>
    </w:p>
    <w:p w14:paraId="6ED8664C">
      <w:pPr>
        <w:spacing w:line="360" w:lineRule="auto"/>
        <w:ind w:firstLine="420" w:firstLineChars="200"/>
        <w:rPr>
          <w:rFonts w:hint="eastAsia"/>
          <w:sz w:val="21"/>
          <w:szCs w:val="21"/>
        </w:rPr>
      </w:pPr>
      <w:r>
        <w:rPr>
          <w:rFonts w:hint="eastAsia"/>
          <w:sz w:val="21"/>
          <w:szCs w:val="21"/>
        </w:rPr>
        <w:t>为加强</w:t>
      </w:r>
      <w:r>
        <w:rPr>
          <w:rFonts w:hint="eastAsia"/>
          <w:sz w:val="21"/>
          <w:szCs w:val="21"/>
          <w:lang w:eastAsia="zh-CN"/>
        </w:rPr>
        <w:t>20</w:t>
      </w:r>
      <w:r>
        <w:rPr>
          <w:rFonts w:hint="eastAsia"/>
          <w:sz w:val="21"/>
          <w:szCs w:val="21"/>
          <w:lang w:val="en-US" w:eastAsia="zh-CN"/>
        </w:rPr>
        <w:t>21</w:t>
      </w:r>
      <w:r>
        <w:rPr>
          <w:rFonts w:hint="eastAsia"/>
          <w:sz w:val="21"/>
          <w:szCs w:val="21"/>
          <w:lang w:eastAsia="zh-CN"/>
        </w:rPr>
        <w:t>级</w:t>
      </w:r>
      <w:r>
        <w:rPr>
          <w:rFonts w:hint="eastAsia"/>
          <w:sz w:val="21"/>
          <w:szCs w:val="21"/>
        </w:rPr>
        <w:t>学生毕业实习的组织和管理，切实提高实习工作质量，根据学校有关非师范专业实习和鼓励学生创业的规定，经与各系主任商讨、学院党政联席会议研究，做出如下规定：</w:t>
      </w:r>
    </w:p>
    <w:p w14:paraId="634C8E24">
      <w:pPr>
        <w:numPr>
          <w:ilvl w:val="0"/>
          <w:numId w:val="4"/>
        </w:numPr>
        <w:spacing w:line="360" w:lineRule="auto"/>
        <w:ind w:firstLine="420" w:firstLineChars="200"/>
        <w:rPr>
          <w:rFonts w:hint="eastAsia"/>
          <w:b/>
          <w:bCs/>
          <w:sz w:val="21"/>
          <w:szCs w:val="21"/>
          <w:highlight w:val="none"/>
        </w:rPr>
      </w:pPr>
      <w:r>
        <w:rPr>
          <w:sz w:val="21"/>
          <w:szCs w:val="21"/>
        </w:rPr>
        <w:t>根据培养方案要求，</w:t>
      </w:r>
      <w:r>
        <w:rPr>
          <w:rFonts w:hint="eastAsia"/>
          <w:sz w:val="21"/>
          <w:szCs w:val="21"/>
          <w:lang w:eastAsia="zh-CN"/>
        </w:rPr>
        <w:t>202</w:t>
      </w:r>
      <w:r>
        <w:rPr>
          <w:rFonts w:hint="eastAsia"/>
          <w:sz w:val="21"/>
          <w:szCs w:val="21"/>
          <w:lang w:val="en-US" w:eastAsia="zh-CN"/>
        </w:rPr>
        <w:t>1</w:t>
      </w:r>
      <w:r>
        <w:rPr>
          <w:rFonts w:hint="eastAsia"/>
          <w:sz w:val="21"/>
          <w:szCs w:val="21"/>
          <w:lang w:eastAsia="zh-CN"/>
        </w:rPr>
        <w:t>级</w:t>
      </w:r>
      <w:r>
        <w:rPr>
          <w:sz w:val="21"/>
          <w:szCs w:val="21"/>
        </w:rPr>
        <w:t>实习时间为</w:t>
      </w:r>
      <w:r>
        <w:rPr>
          <w:rFonts w:hint="eastAsia"/>
          <w:sz w:val="21"/>
          <w:szCs w:val="21"/>
          <w:lang w:val="en-US" w:eastAsia="zh-CN"/>
        </w:rPr>
        <w:t>26</w:t>
      </w:r>
      <w:r>
        <w:rPr>
          <w:sz w:val="21"/>
          <w:szCs w:val="21"/>
        </w:rPr>
        <w:t>周，</w:t>
      </w:r>
      <w:r>
        <w:rPr>
          <w:rFonts w:hint="eastAsia"/>
          <w:sz w:val="21"/>
          <w:szCs w:val="21"/>
          <w:lang w:eastAsia="zh-CN"/>
        </w:rPr>
        <w:t>时间为20</w:t>
      </w:r>
      <w:r>
        <w:rPr>
          <w:rFonts w:hint="eastAsia"/>
          <w:sz w:val="21"/>
          <w:szCs w:val="21"/>
          <w:lang w:val="en-US" w:eastAsia="zh-CN"/>
        </w:rPr>
        <w:t>24</w:t>
      </w:r>
      <w:r>
        <w:rPr>
          <w:rFonts w:hint="eastAsia"/>
          <w:sz w:val="21"/>
          <w:szCs w:val="21"/>
          <w:highlight w:val="none"/>
          <w:lang w:eastAsia="zh-CN"/>
        </w:rPr>
        <w:t>年</w:t>
      </w:r>
      <w:r>
        <w:rPr>
          <w:rFonts w:hint="eastAsia"/>
          <w:sz w:val="21"/>
          <w:szCs w:val="21"/>
          <w:highlight w:val="none"/>
          <w:lang w:val="en-US" w:eastAsia="zh-CN"/>
        </w:rPr>
        <w:t>9</w:t>
      </w:r>
      <w:r>
        <w:rPr>
          <w:sz w:val="21"/>
          <w:szCs w:val="21"/>
          <w:highlight w:val="none"/>
        </w:rPr>
        <w:t>月1日起至20</w:t>
      </w:r>
      <w:r>
        <w:rPr>
          <w:rFonts w:hint="eastAsia"/>
          <w:sz w:val="21"/>
          <w:szCs w:val="21"/>
          <w:highlight w:val="none"/>
          <w:lang w:val="en-US" w:eastAsia="zh-CN"/>
        </w:rPr>
        <w:t>25</w:t>
      </w:r>
      <w:r>
        <w:rPr>
          <w:sz w:val="21"/>
          <w:szCs w:val="21"/>
          <w:highlight w:val="none"/>
        </w:rPr>
        <w:t>年4月1日止（共</w:t>
      </w:r>
      <w:r>
        <w:rPr>
          <w:rFonts w:hint="eastAsia"/>
          <w:sz w:val="21"/>
          <w:szCs w:val="21"/>
          <w:highlight w:val="none"/>
          <w:lang w:val="en-US" w:eastAsia="zh-CN"/>
        </w:rPr>
        <w:t>26</w:t>
      </w:r>
      <w:r>
        <w:rPr>
          <w:sz w:val="21"/>
          <w:szCs w:val="21"/>
          <w:highlight w:val="none"/>
        </w:rPr>
        <w:t>周，10学分）</w:t>
      </w:r>
      <w:r>
        <w:rPr>
          <w:rFonts w:hint="eastAsia"/>
          <w:sz w:val="21"/>
          <w:szCs w:val="21"/>
          <w:highlight w:val="none"/>
          <w:lang w:eastAsia="zh-CN"/>
        </w:rPr>
        <w:t>。</w:t>
      </w:r>
    </w:p>
    <w:p w14:paraId="21BA6C36">
      <w:pPr>
        <w:numPr>
          <w:ilvl w:val="0"/>
          <w:numId w:val="4"/>
        </w:numPr>
        <w:spacing w:line="360" w:lineRule="auto"/>
        <w:ind w:firstLine="422" w:firstLineChars="200"/>
        <w:rPr>
          <w:rFonts w:hint="eastAsia"/>
          <w:b/>
          <w:bCs/>
          <w:sz w:val="21"/>
          <w:szCs w:val="21"/>
          <w:highlight w:val="none"/>
        </w:rPr>
      </w:pPr>
      <w:r>
        <w:rPr>
          <w:rFonts w:hint="eastAsia"/>
          <w:b/>
          <w:bCs/>
          <w:sz w:val="21"/>
          <w:szCs w:val="21"/>
          <w:highlight w:val="none"/>
        </w:rPr>
        <w:t>考研、考公务员的同学，学院认定集中复习的1个月作为实习时间，即要完成</w:t>
      </w:r>
      <w:r>
        <w:rPr>
          <w:b/>
          <w:bCs/>
          <w:sz w:val="21"/>
          <w:szCs w:val="21"/>
          <w:highlight w:val="none"/>
        </w:rPr>
        <w:t>2</w:t>
      </w:r>
      <w:r>
        <w:rPr>
          <w:rFonts w:hint="eastAsia"/>
          <w:b/>
          <w:bCs/>
          <w:sz w:val="21"/>
          <w:szCs w:val="21"/>
          <w:highlight w:val="none"/>
          <w:lang w:val="en-US" w:eastAsia="zh-CN"/>
        </w:rPr>
        <w:t>2</w:t>
      </w:r>
      <w:r>
        <w:rPr>
          <w:rFonts w:hint="eastAsia"/>
          <w:b/>
          <w:bCs/>
          <w:sz w:val="21"/>
          <w:szCs w:val="21"/>
          <w:highlight w:val="none"/>
        </w:rPr>
        <w:t>周实习。在递交毕业实习材料中要附上准考证复印件</w:t>
      </w:r>
      <w:r>
        <w:rPr>
          <w:rFonts w:hint="eastAsia"/>
          <w:b/>
          <w:bCs/>
          <w:sz w:val="21"/>
          <w:szCs w:val="21"/>
          <w:highlight w:val="none"/>
          <w:lang w:val="en-US" w:eastAsia="zh-CN"/>
        </w:rPr>
        <w:t>或成绩单</w:t>
      </w:r>
      <w:r>
        <w:rPr>
          <w:rFonts w:hint="eastAsia"/>
          <w:b/>
          <w:bCs/>
          <w:sz w:val="21"/>
          <w:szCs w:val="21"/>
          <w:highlight w:val="none"/>
        </w:rPr>
        <w:t>加以说明</w:t>
      </w:r>
      <w:r>
        <w:rPr>
          <w:rFonts w:hint="eastAsia"/>
          <w:b/>
          <w:bCs/>
          <w:sz w:val="21"/>
          <w:szCs w:val="21"/>
          <w:highlight w:val="none"/>
          <w:lang w:eastAsia="zh-CN"/>
        </w:rPr>
        <w:t>。</w:t>
      </w:r>
    </w:p>
    <w:p w14:paraId="7847EBF0">
      <w:pPr>
        <w:numPr>
          <w:ilvl w:val="0"/>
          <w:numId w:val="4"/>
        </w:numPr>
        <w:spacing w:line="360" w:lineRule="auto"/>
        <w:ind w:firstLine="422" w:firstLineChars="200"/>
        <w:rPr>
          <w:rFonts w:hint="eastAsia"/>
          <w:b/>
          <w:bCs/>
          <w:sz w:val="21"/>
          <w:szCs w:val="21"/>
          <w:highlight w:val="none"/>
        </w:rPr>
      </w:pPr>
      <w:r>
        <w:rPr>
          <w:rFonts w:hint="eastAsia"/>
          <w:b/>
          <w:bCs/>
          <w:sz w:val="21"/>
          <w:szCs w:val="21"/>
          <w:highlight w:val="none"/>
        </w:rPr>
        <w:t>学院鼓励毕业班学生参加省电子商务、挑战杯、</w:t>
      </w:r>
      <w:r>
        <w:rPr>
          <w:rFonts w:hint="eastAsia"/>
          <w:b/>
          <w:bCs/>
          <w:sz w:val="21"/>
          <w:szCs w:val="21"/>
          <w:highlight w:val="none"/>
          <w:lang w:eastAsia="zh-CN"/>
        </w:rPr>
        <w:t>互联网</w:t>
      </w:r>
      <w:r>
        <w:rPr>
          <w:rFonts w:hint="eastAsia"/>
          <w:b/>
          <w:bCs/>
          <w:sz w:val="21"/>
          <w:szCs w:val="21"/>
          <w:highlight w:val="none"/>
          <w:lang w:val="en-US" w:eastAsia="zh-CN"/>
        </w:rPr>
        <w:t>+、</w:t>
      </w:r>
      <w:r>
        <w:rPr>
          <w:rFonts w:hint="eastAsia"/>
          <w:b/>
          <w:bCs/>
          <w:sz w:val="21"/>
          <w:szCs w:val="21"/>
          <w:highlight w:val="none"/>
        </w:rPr>
        <w:t>ERP等学科竞赛，从准备到参赛经过学院实习领导小组审核认定，可抵消2个月</w:t>
      </w:r>
      <w:r>
        <w:rPr>
          <w:rFonts w:hint="eastAsia"/>
          <w:b/>
          <w:bCs/>
          <w:sz w:val="21"/>
          <w:szCs w:val="21"/>
          <w:highlight w:val="none"/>
          <w:lang w:eastAsia="zh-CN"/>
        </w:rPr>
        <w:t>（</w:t>
      </w:r>
      <w:r>
        <w:rPr>
          <w:rFonts w:hint="eastAsia"/>
          <w:b/>
          <w:bCs/>
          <w:sz w:val="21"/>
          <w:szCs w:val="21"/>
          <w:highlight w:val="none"/>
        </w:rPr>
        <w:t>8周</w:t>
      </w:r>
      <w:r>
        <w:rPr>
          <w:rFonts w:hint="eastAsia"/>
          <w:b/>
          <w:bCs/>
          <w:sz w:val="21"/>
          <w:szCs w:val="21"/>
          <w:highlight w:val="none"/>
          <w:lang w:eastAsia="zh-CN"/>
        </w:rPr>
        <w:t>）</w:t>
      </w:r>
      <w:r>
        <w:rPr>
          <w:rFonts w:hint="eastAsia"/>
          <w:b/>
          <w:bCs/>
          <w:sz w:val="21"/>
          <w:szCs w:val="21"/>
          <w:highlight w:val="none"/>
        </w:rPr>
        <w:t>的实习时间。</w:t>
      </w:r>
    </w:p>
    <w:p w14:paraId="4E87E429">
      <w:pPr>
        <w:numPr>
          <w:ilvl w:val="0"/>
          <w:numId w:val="4"/>
        </w:numPr>
        <w:spacing w:line="360" w:lineRule="auto"/>
        <w:ind w:firstLine="422" w:firstLineChars="200"/>
        <w:rPr>
          <w:b/>
          <w:bCs/>
          <w:sz w:val="21"/>
          <w:szCs w:val="21"/>
          <w:highlight w:val="none"/>
        </w:rPr>
      </w:pPr>
      <w:r>
        <w:rPr>
          <w:rFonts w:hint="eastAsia"/>
          <w:b/>
          <w:bCs/>
          <w:sz w:val="21"/>
          <w:szCs w:val="21"/>
          <w:highlight w:val="none"/>
          <w:lang w:val="en-US" w:eastAsia="zh-CN"/>
        </w:rPr>
        <w:t>原则上优先选择去学院校外基地实习。</w:t>
      </w:r>
      <w:r>
        <w:rPr>
          <w:b/>
          <w:bCs/>
          <w:sz w:val="21"/>
          <w:szCs w:val="21"/>
          <w:highlight w:val="none"/>
        </w:rPr>
        <w:t>因自主创业实践或已有明确就业意向或其他特殊情况，不在学院校外基地实习的学生，须填写《自主创业实践和自主分散实习申请表》</w:t>
      </w:r>
      <w:r>
        <w:rPr>
          <w:rFonts w:hint="eastAsia"/>
          <w:b/>
          <w:bCs/>
          <w:sz w:val="21"/>
          <w:szCs w:val="21"/>
          <w:highlight w:val="none"/>
          <w:lang w:eastAsia="zh-CN"/>
        </w:rPr>
        <w:t>，</w:t>
      </w:r>
      <w:r>
        <w:rPr>
          <w:b/>
          <w:bCs/>
          <w:sz w:val="21"/>
          <w:szCs w:val="21"/>
          <w:highlight w:val="none"/>
        </w:rPr>
        <w:t>并提供相关证明材料</w:t>
      </w:r>
      <w:r>
        <w:rPr>
          <w:rFonts w:hint="eastAsia"/>
          <w:b/>
          <w:bCs/>
          <w:sz w:val="21"/>
          <w:szCs w:val="21"/>
          <w:highlight w:val="none"/>
          <w:lang w:eastAsia="zh-CN"/>
        </w:rPr>
        <w:t>，联系指导老师、系主任签字认可后才能</w:t>
      </w:r>
      <w:r>
        <w:rPr>
          <w:b/>
          <w:bCs/>
          <w:sz w:val="21"/>
          <w:szCs w:val="21"/>
          <w:highlight w:val="none"/>
        </w:rPr>
        <w:t xml:space="preserve">获得批准。 </w:t>
      </w:r>
    </w:p>
    <w:p w14:paraId="11B7BAB0">
      <w:pPr>
        <w:spacing w:line="360" w:lineRule="auto"/>
        <w:ind w:firstLine="420" w:firstLineChars="200"/>
        <w:rPr>
          <w:rFonts w:hint="eastAsia"/>
          <w:sz w:val="21"/>
          <w:szCs w:val="21"/>
        </w:rPr>
      </w:pPr>
      <w:r>
        <w:rPr>
          <w:rFonts w:hint="eastAsia"/>
          <w:sz w:val="21"/>
          <w:szCs w:val="21"/>
          <w:lang w:val="en-US" w:eastAsia="zh-CN"/>
        </w:rPr>
        <w:t>5</w:t>
      </w:r>
      <w:r>
        <w:rPr>
          <w:rFonts w:hint="eastAsia"/>
          <w:sz w:val="21"/>
          <w:szCs w:val="21"/>
        </w:rPr>
        <w:t>．由学院汇总实习单位、实习岗位需求计划供毕业班学生应聘，学生应聘实习岗位应按实习单位的要求进行，若需提交应聘简历和面试，请认真准备。</w:t>
      </w:r>
    </w:p>
    <w:p w14:paraId="162EDC56">
      <w:pPr>
        <w:spacing w:line="360" w:lineRule="auto"/>
        <w:ind w:firstLine="420" w:firstLineChars="200"/>
        <w:rPr>
          <w:rFonts w:hint="eastAsia"/>
          <w:sz w:val="21"/>
          <w:szCs w:val="21"/>
        </w:rPr>
      </w:pPr>
      <w:r>
        <w:rPr>
          <w:rFonts w:hint="eastAsia"/>
          <w:sz w:val="21"/>
          <w:szCs w:val="21"/>
          <w:lang w:val="en-US" w:eastAsia="zh-CN"/>
        </w:rPr>
        <w:t>6</w:t>
      </w:r>
      <w:r>
        <w:rPr>
          <w:rFonts w:hint="eastAsia"/>
          <w:sz w:val="21"/>
          <w:szCs w:val="21"/>
        </w:rPr>
        <w:t>．目前已在实习的毕业班学生，需由实习单位提供证明，可在原实习单位继续实习，也可转聘学院校外实习基地或校内注册公司、创业团队相关岗位实习。</w:t>
      </w:r>
    </w:p>
    <w:p w14:paraId="7751DEAA">
      <w:pPr>
        <w:spacing w:line="360" w:lineRule="auto"/>
        <w:ind w:firstLine="420" w:firstLineChars="200"/>
        <w:rPr>
          <w:rFonts w:hint="eastAsia"/>
          <w:sz w:val="21"/>
          <w:szCs w:val="21"/>
        </w:rPr>
      </w:pPr>
      <w:r>
        <w:rPr>
          <w:rFonts w:hint="eastAsia"/>
          <w:sz w:val="21"/>
          <w:szCs w:val="21"/>
          <w:lang w:val="en-US" w:eastAsia="zh-CN"/>
        </w:rPr>
        <w:t>7</w:t>
      </w:r>
      <w:r>
        <w:rPr>
          <w:rFonts w:hint="eastAsia"/>
          <w:sz w:val="21"/>
          <w:szCs w:val="21"/>
        </w:rPr>
        <w:t>．学生实习岗位与专业对口度不苛求，只要在电子商务</w:t>
      </w:r>
      <w:r>
        <w:rPr>
          <w:sz w:val="21"/>
          <w:szCs w:val="21"/>
        </w:rPr>
        <w:t>和互联网经济</w:t>
      </w:r>
      <w:r>
        <w:rPr>
          <w:rFonts w:hint="eastAsia"/>
          <w:sz w:val="21"/>
          <w:szCs w:val="21"/>
        </w:rPr>
        <w:t>产业链、生态圈相关岗位实习或与本专业有一定关联度即可。</w:t>
      </w:r>
    </w:p>
    <w:p w14:paraId="715263C1">
      <w:pPr>
        <w:spacing w:line="360" w:lineRule="auto"/>
        <w:ind w:firstLine="420" w:firstLineChars="200"/>
        <w:rPr>
          <w:rFonts w:hint="eastAsia"/>
          <w:sz w:val="21"/>
          <w:szCs w:val="21"/>
        </w:rPr>
      </w:pPr>
      <w:r>
        <w:rPr>
          <w:rFonts w:hint="eastAsia"/>
          <w:sz w:val="21"/>
          <w:szCs w:val="21"/>
          <w:lang w:val="en-US" w:eastAsia="zh-CN"/>
        </w:rPr>
        <w:t>8</w:t>
      </w:r>
      <w:r>
        <w:rPr>
          <w:rFonts w:hint="eastAsia"/>
          <w:sz w:val="21"/>
          <w:szCs w:val="21"/>
        </w:rPr>
        <w:t>．</w:t>
      </w:r>
      <w:r>
        <w:rPr>
          <w:rFonts w:hint="eastAsia"/>
          <w:b/>
          <w:bCs/>
          <w:sz w:val="21"/>
          <w:szCs w:val="21"/>
        </w:rPr>
        <w:t>学生在实习期间</w:t>
      </w:r>
      <w:r>
        <w:rPr>
          <w:rFonts w:hint="eastAsia"/>
          <w:b/>
          <w:bCs/>
          <w:color w:val="000000"/>
          <w:sz w:val="21"/>
          <w:szCs w:val="21"/>
        </w:rPr>
        <w:t>务必注意人身财产安全</w:t>
      </w:r>
      <w:r>
        <w:rPr>
          <w:rFonts w:hint="eastAsia"/>
          <w:sz w:val="21"/>
          <w:szCs w:val="21"/>
        </w:rPr>
        <w:t>，服从主管老师的工作安排，严格遵守实习单位的安全保密、岗位要求、作息制度等各项规定，保质保量完成实习任务。</w:t>
      </w:r>
    </w:p>
    <w:p w14:paraId="0F127C13">
      <w:pPr>
        <w:spacing w:line="360" w:lineRule="auto"/>
        <w:ind w:firstLine="420" w:firstLineChars="200"/>
        <w:rPr>
          <w:rFonts w:hint="eastAsia"/>
          <w:sz w:val="21"/>
          <w:szCs w:val="21"/>
        </w:rPr>
      </w:pPr>
      <w:r>
        <w:rPr>
          <w:rFonts w:hint="eastAsia"/>
          <w:sz w:val="21"/>
          <w:szCs w:val="21"/>
          <w:lang w:val="en-US" w:eastAsia="zh-CN"/>
        </w:rPr>
        <w:t>9</w:t>
      </w:r>
      <w:r>
        <w:rPr>
          <w:rFonts w:hint="eastAsia"/>
          <w:sz w:val="21"/>
          <w:szCs w:val="21"/>
        </w:rPr>
        <w:t>．</w:t>
      </w:r>
      <w:r>
        <w:rPr>
          <w:rFonts w:hint="eastAsia"/>
          <w:sz w:val="21"/>
          <w:szCs w:val="21"/>
          <w:lang w:val="en-US" w:eastAsia="zh-CN"/>
        </w:rPr>
        <w:t>要求指导老师</w:t>
      </w:r>
      <w:r>
        <w:rPr>
          <w:rFonts w:hint="eastAsia"/>
          <w:sz w:val="21"/>
          <w:szCs w:val="21"/>
        </w:rPr>
        <w:t>每</w:t>
      </w:r>
      <w:r>
        <w:rPr>
          <w:sz w:val="21"/>
          <w:szCs w:val="21"/>
        </w:rPr>
        <w:t>月</w:t>
      </w:r>
      <w:r>
        <w:rPr>
          <w:rFonts w:hint="eastAsia"/>
          <w:sz w:val="21"/>
          <w:szCs w:val="21"/>
        </w:rPr>
        <w:t>与实习单位领导、主管老师、实习生沟通联络，帮助协调、解决各种问题。</w:t>
      </w:r>
    </w:p>
    <w:p w14:paraId="1BA1A82E">
      <w:pPr>
        <w:spacing w:line="360" w:lineRule="auto"/>
        <w:ind w:firstLine="420" w:firstLineChars="0"/>
        <w:rPr>
          <w:rFonts w:hint="default"/>
          <w:sz w:val="21"/>
          <w:szCs w:val="21"/>
          <w:lang w:val="en-US" w:eastAsia="zh-CN"/>
        </w:rPr>
      </w:pPr>
      <w:r>
        <w:rPr>
          <w:rFonts w:hint="eastAsia"/>
          <w:sz w:val="21"/>
          <w:szCs w:val="21"/>
          <w:lang w:val="en-US" w:eastAsia="zh-CN"/>
        </w:rPr>
        <w:t>10．教育部规定从2023年起，所有实习数据须上传学信网系统，因此，各班应于4月15日之前根据模板填写好实习数据，请各位同学务必保证实习单位的真实性，否则系统将无法录入。</w:t>
      </w:r>
    </w:p>
    <w:p w14:paraId="489CB80C">
      <w:pPr>
        <w:numPr>
          <w:ilvl w:val="0"/>
          <w:numId w:val="5"/>
        </w:numPr>
        <w:spacing w:line="360" w:lineRule="auto"/>
        <w:ind w:firstLine="420" w:firstLineChars="0"/>
        <w:rPr>
          <w:rFonts w:hint="eastAsia"/>
          <w:sz w:val="21"/>
          <w:szCs w:val="21"/>
        </w:rPr>
      </w:pPr>
      <w:r>
        <w:rPr>
          <w:rFonts w:hint="eastAsia"/>
          <w:sz w:val="21"/>
          <w:szCs w:val="21"/>
          <w:lang w:val="en-US" w:eastAsia="zh-CN"/>
        </w:rPr>
        <w:t>学生实习由各系安排落实，学院教务科负责总体协调和统筹管理，联系人：刘彦彦</w:t>
      </w:r>
      <w:r>
        <w:rPr>
          <w:rFonts w:hint="eastAsia"/>
          <w:sz w:val="21"/>
          <w:szCs w:val="21"/>
        </w:rPr>
        <w:t>老师，联系电话：28866908。</w:t>
      </w:r>
    </w:p>
    <w:p w14:paraId="0E5F825E">
      <w:pPr>
        <w:rPr>
          <w:rFonts w:hint="eastAsia"/>
          <w:sz w:val="24"/>
        </w:rPr>
      </w:pPr>
      <w:r>
        <w:rPr>
          <w:rFonts w:hint="eastAsia"/>
          <w:sz w:val="24"/>
        </w:rPr>
        <w:br w:type="page"/>
      </w:r>
    </w:p>
    <w:p w14:paraId="20AAF0F0">
      <w:pPr>
        <w:bidi w:val="0"/>
        <w:jc w:val="center"/>
        <w:rPr>
          <w:rFonts w:hint="eastAsia"/>
          <w:b/>
          <w:bCs/>
          <w:sz w:val="28"/>
          <w:szCs w:val="28"/>
        </w:rPr>
      </w:pPr>
      <w:r>
        <w:rPr>
          <w:rFonts w:hint="eastAsia"/>
          <w:b/>
          <w:bCs/>
          <w:sz w:val="28"/>
          <w:szCs w:val="28"/>
        </w:rPr>
        <w:t>关于</w:t>
      </w:r>
      <w:r>
        <w:rPr>
          <w:rFonts w:hint="eastAsia"/>
          <w:b/>
          <w:bCs/>
          <w:sz w:val="28"/>
          <w:szCs w:val="28"/>
          <w:lang w:eastAsia="zh-CN"/>
        </w:rPr>
        <w:t>202</w:t>
      </w:r>
      <w:r>
        <w:rPr>
          <w:rFonts w:hint="eastAsia"/>
          <w:b/>
          <w:bCs/>
          <w:sz w:val="28"/>
          <w:szCs w:val="28"/>
          <w:lang w:val="en-US" w:eastAsia="zh-CN"/>
        </w:rPr>
        <w:t>1</w:t>
      </w:r>
      <w:r>
        <w:rPr>
          <w:rFonts w:hint="eastAsia"/>
          <w:b/>
          <w:bCs/>
          <w:sz w:val="28"/>
          <w:szCs w:val="28"/>
        </w:rPr>
        <w:t>级毕业实习相关事宜的通知</w:t>
      </w:r>
    </w:p>
    <w:p w14:paraId="436C9806">
      <w:pPr>
        <w:spacing w:line="360" w:lineRule="auto"/>
        <w:rPr>
          <w:rFonts w:hint="eastAsia"/>
          <w:sz w:val="21"/>
          <w:szCs w:val="21"/>
        </w:rPr>
      </w:pPr>
      <w:r>
        <w:rPr>
          <w:rFonts w:hint="eastAsia"/>
          <w:sz w:val="21"/>
          <w:szCs w:val="21"/>
          <w:lang w:eastAsia="zh-CN"/>
        </w:rPr>
        <w:t>202</w:t>
      </w:r>
      <w:r>
        <w:rPr>
          <w:rFonts w:hint="eastAsia"/>
          <w:sz w:val="21"/>
          <w:szCs w:val="21"/>
          <w:lang w:val="en-US" w:eastAsia="zh-CN"/>
        </w:rPr>
        <w:t>1</w:t>
      </w:r>
      <w:r>
        <w:rPr>
          <w:rFonts w:hint="eastAsia"/>
          <w:sz w:val="21"/>
          <w:szCs w:val="21"/>
        </w:rPr>
        <w:t>级同学：</w:t>
      </w:r>
    </w:p>
    <w:p w14:paraId="10C596BB">
      <w:pPr>
        <w:spacing w:line="360" w:lineRule="auto"/>
        <w:ind w:firstLine="420" w:firstLineChars="0"/>
        <w:rPr>
          <w:rFonts w:hint="eastAsia"/>
          <w:sz w:val="21"/>
          <w:szCs w:val="21"/>
          <w:lang w:eastAsia="zh-CN"/>
        </w:rPr>
      </w:pPr>
      <w:r>
        <w:rPr>
          <w:rFonts w:hint="eastAsia"/>
          <w:sz w:val="21"/>
          <w:szCs w:val="21"/>
          <w:lang w:eastAsia="zh-CN"/>
        </w:rPr>
        <w:t>实习时间为20</w:t>
      </w:r>
      <w:r>
        <w:rPr>
          <w:rFonts w:hint="eastAsia"/>
          <w:sz w:val="21"/>
          <w:szCs w:val="21"/>
          <w:lang w:val="en-US" w:eastAsia="zh-CN"/>
        </w:rPr>
        <w:t>24</w:t>
      </w:r>
      <w:r>
        <w:rPr>
          <w:rFonts w:hint="eastAsia"/>
          <w:sz w:val="21"/>
          <w:szCs w:val="21"/>
          <w:lang w:eastAsia="zh-CN"/>
        </w:rPr>
        <w:t>年9月1日起至202</w:t>
      </w:r>
      <w:r>
        <w:rPr>
          <w:rFonts w:hint="eastAsia"/>
          <w:sz w:val="21"/>
          <w:szCs w:val="21"/>
          <w:lang w:val="en-US" w:eastAsia="zh-CN"/>
        </w:rPr>
        <w:t>5</w:t>
      </w:r>
      <w:r>
        <w:rPr>
          <w:rFonts w:hint="eastAsia"/>
          <w:sz w:val="21"/>
          <w:szCs w:val="21"/>
          <w:lang w:eastAsia="zh-CN"/>
        </w:rPr>
        <w:t>年4月1日止（共26周，10学分）。</w:t>
      </w:r>
    </w:p>
    <w:p w14:paraId="329608A4">
      <w:pPr>
        <w:spacing w:line="360" w:lineRule="auto"/>
        <w:ind w:firstLine="420" w:firstLineChars="0"/>
        <w:rPr>
          <w:rFonts w:hint="eastAsia"/>
          <w:sz w:val="21"/>
          <w:szCs w:val="21"/>
          <w:lang w:eastAsia="zh-CN"/>
        </w:rPr>
      </w:pPr>
      <w:r>
        <w:rPr>
          <w:rFonts w:hint="eastAsia"/>
          <w:sz w:val="21"/>
          <w:szCs w:val="21"/>
          <w:lang w:eastAsia="zh-CN"/>
        </w:rPr>
        <w:t>需要上交的实习总结材料如下：</w:t>
      </w:r>
    </w:p>
    <w:p w14:paraId="27B4D832">
      <w:pPr>
        <w:spacing w:line="360" w:lineRule="auto"/>
        <w:ind w:firstLine="420" w:firstLineChars="0"/>
        <w:rPr>
          <w:rFonts w:hint="eastAsia"/>
          <w:sz w:val="21"/>
          <w:szCs w:val="21"/>
          <w:lang w:eastAsia="zh-CN"/>
        </w:rPr>
      </w:pPr>
      <w:r>
        <w:rPr>
          <w:rFonts w:hint="eastAsia"/>
          <w:sz w:val="21"/>
          <w:szCs w:val="21"/>
          <w:lang w:eastAsia="zh-CN"/>
        </w:rPr>
        <w:t>1、杭州师范大学非师范类专业学生专业实习联系函（表1）——此表无需上交。是供同学联系实习单位时用，如需学院盖章可联系学院教务科</w:t>
      </w:r>
      <w:r>
        <w:rPr>
          <w:rFonts w:hint="eastAsia"/>
          <w:sz w:val="21"/>
          <w:szCs w:val="21"/>
          <w:lang w:val="en-US" w:eastAsia="zh-CN"/>
        </w:rPr>
        <w:t>刘</w:t>
      </w:r>
      <w:r>
        <w:rPr>
          <w:rFonts w:hint="eastAsia"/>
          <w:sz w:val="21"/>
          <w:szCs w:val="21"/>
          <w:lang w:eastAsia="zh-CN"/>
        </w:rPr>
        <w:t>老师。电话28866908。</w:t>
      </w:r>
    </w:p>
    <w:p w14:paraId="5788A7B2">
      <w:pPr>
        <w:spacing w:line="360" w:lineRule="auto"/>
        <w:ind w:firstLine="420" w:firstLineChars="0"/>
        <w:rPr>
          <w:rFonts w:hint="eastAsia"/>
          <w:sz w:val="21"/>
          <w:szCs w:val="21"/>
          <w:lang w:eastAsia="zh-CN"/>
        </w:rPr>
      </w:pPr>
      <w:r>
        <w:rPr>
          <w:rFonts w:hint="eastAsia"/>
          <w:sz w:val="21"/>
          <w:szCs w:val="21"/>
          <w:lang w:eastAsia="zh-CN"/>
        </w:rPr>
        <w:t>2、杭州师范大学非师范类专业学生专业实习任务安排表（表2）——实习开始1周内交，交电子稿（照片）。请各位同学于</w:t>
      </w:r>
      <w:r>
        <w:rPr>
          <w:rFonts w:hint="eastAsia"/>
          <w:b/>
          <w:bCs/>
          <w:sz w:val="21"/>
          <w:szCs w:val="21"/>
          <w:lang w:eastAsia="zh-CN"/>
        </w:rPr>
        <w:t>实习开始1周内</w:t>
      </w:r>
      <w:r>
        <w:rPr>
          <w:rFonts w:hint="eastAsia"/>
          <w:sz w:val="21"/>
          <w:szCs w:val="21"/>
          <w:lang w:eastAsia="zh-CN"/>
        </w:rPr>
        <w:t>交给</w:t>
      </w:r>
      <w:r>
        <w:rPr>
          <w:rFonts w:hint="eastAsia"/>
          <w:sz w:val="21"/>
          <w:szCs w:val="21"/>
          <w:lang w:val="en-US" w:eastAsia="zh-CN"/>
        </w:rPr>
        <w:t>实习指导老师，由实习指导老师统一收齐后</w:t>
      </w:r>
      <w:r>
        <w:rPr>
          <w:rFonts w:hint="eastAsia"/>
          <w:sz w:val="21"/>
          <w:szCs w:val="21"/>
          <w:lang w:eastAsia="zh-CN"/>
        </w:rPr>
        <w:t>交教科办。此表必须有实习单位盖章，其中“我单位的意见”一栏可填“同意接收”。</w:t>
      </w:r>
    </w:p>
    <w:p w14:paraId="17E488EC">
      <w:pPr>
        <w:spacing w:line="360" w:lineRule="auto"/>
        <w:jc w:val="center"/>
      </w:pPr>
      <w:r>
        <w:drawing>
          <wp:inline distT="0" distB="0" distL="114300" distR="114300">
            <wp:extent cx="2289175" cy="3197225"/>
            <wp:effectExtent l="0" t="0" r="158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289175" cy="3197225"/>
                    </a:xfrm>
                    <a:prstGeom prst="rect">
                      <a:avLst/>
                    </a:prstGeom>
                    <a:noFill/>
                    <a:ln>
                      <a:noFill/>
                    </a:ln>
                  </pic:spPr>
                </pic:pic>
              </a:graphicData>
            </a:graphic>
          </wp:inline>
        </w:drawing>
      </w:r>
    </w:p>
    <w:p w14:paraId="3AD0A8C5">
      <w:pPr>
        <w:pStyle w:val="3"/>
        <w:spacing w:line="360" w:lineRule="auto"/>
        <w:jc w:val="center"/>
        <w:rPr>
          <w:rFonts w:hint="eastAsia" w:eastAsiaTheme="minorEastAsia"/>
          <w:lang w:eastAsia="zh-CN"/>
        </w:rPr>
      </w:pPr>
      <w:r>
        <w:t xml:space="preserve">表 </w:t>
      </w:r>
      <w:r>
        <w:rPr>
          <w:rFonts w:hint="eastAsia"/>
          <w:lang w:eastAsia="zh-CN"/>
        </w:rPr>
        <w:t>2：杭州师范大学非师范类专业学生专业实习任务安排表（回执交学院）</w:t>
      </w:r>
    </w:p>
    <w:p w14:paraId="0DCA7FBE">
      <w:pPr>
        <w:numPr>
          <w:ilvl w:val="0"/>
          <w:numId w:val="6"/>
        </w:numPr>
        <w:spacing w:line="360" w:lineRule="auto"/>
        <w:ind w:left="0" w:leftChars="0" w:firstLine="420" w:firstLineChars="0"/>
        <w:rPr>
          <w:rFonts w:hint="eastAsia"/>
          <w:sz w:val="21"/>
          <w:szCs w:val="21"/>
          <w:lang w:eastAsia="zh-CN"/>
        </w:rPr>
      </w:pPr>
      <w:r>
        <w:rPr>
          <w:rFonts w:hint="eastAsia"/>
          <w:sz w:val="21"/>
          <w:szCs w:val="21"/>
          <w:lang w:eastAsia="zh-CN"/>
        </w:rPr>
        <w:t>实习生更换实习单位申请表（表3）——变更实习单位后一周内</w:t>
      </w:r>
      <w:r>
        <w:rPr>
          <w:rFonts w:hint="eastAsia"/>
          <w:sz w:val="21"/>
          <w:szCs w:val="21"/>
          <w:lang w:val="en-US" w:eastAsia="zh-CN"/>
        </w:rPr>
        <w:t>上交给实习指导老师</w:t>
      </w:r>
      <w:r>
        <w:rPr>
          <w:rFonts w:hint="eastAsia"/>
          <w:sz w:val="21"/>
          <w:szCs w:val="21"/>
          <w:lang w:eastAsia="zh-CN"/>
        </w:rPr>
        <w:t>。</w:t>
      </w:r>
      <w:r>
        <w:rPr>
          <w:rFonts w:hint="eastAsia"/>
          <w:sz w:val="21"/>
          <w:szCs w:val="21"/>
          <w:lang w:val="en-US" w:eastAsia="zh-CN"/>
        </w:rPr>
        <w:t>或在校友邦中直接申请更换实习单位并由实习指导老师审批即可</w:t>
      </w:r>
      <w:r>
        <w:rPr>
          <w:rFonts w:hint="eastAsia"/>
          <w:sz w:val="21"/>
          <w:szCs w:val="21"/>
          <w:lang w:eastAsia="zh-CN"/>
        </w:rPr>
        <w:t>。</w:t>
      </w:r>
    </w:p>
    <w:p w14:paraId="7A30C598">
      <w:pPr>
        <w:numPr>
          <w:ilvl w:val="0"/>
          <w:numId w:val="0"/>
        </w:numPr>
        <w:spacing w:line="360" w:lineRule="auto"/>
        <w:jc w:val="center"/>
      </w:pPr>
      <w:r>
        <w:drawing>
          <wp:inline distT="0" distB="0" distL="114300" distR="114300">
            <wp:extent cx="2982595" cy="447484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982595" cy="4474845"/>
                    </a:xfrm>
                    <a:prstGeom prst="rect">
                      <a:avLst/>
                    </a:prstGeom>
                    <a:noFill/>
                    <a:ln>
                      <a:noFill/>
                    </a:ln>
                  </pic:spPr>
                </pic:pic>
              </a:graphicData>
            </a:graphic>
          </wp:inline>
        </w:drawing>
      </w:r>
    </w:p>
    <w:p w14:paraId="6C6DCE07">
      <w:pPr>
        <w:pStyle w:val="3"/>
        <w:numPr>
          <w:ilvl w:val="0"/>
          <w:numId w:val="0"/>
        </w:numPr>
        <w:spacing w:line="360" w:lineRule="auto"/>
        <w:jc w:val="center"/>
        <w:rPr>
          <w:rFonts w:hint="eastAsia" w:eastAsiaTheme="minorEastAsia"/>
          <w:lang w:eastAsia="zh-CN"/>
        </w:rPr>
      </w:pPr>
      <w:r>
        <w:t xml:space="preserve">表 </w:t>
      </w:r>
      <w:r>
        <w:rPr>
          <w:rFonts w:hint="eastAsia"/>
          <w:lang w:eastAsia="zh-CN"/>
        </w:rPr>
        <w:t>3：实习更换申请表</w:t>
      </w:r>
    </w:p>
    <w:p w14:paraId="2FB4F088">
      <w:pPr>
        <w:numPr>
          <w:ilvl w:val="0"/>
          <w:numId w:val="0"/>
        </w:numPr>
        <w:spacing w:line="360" w:lineRule="auto"/>
        <w:rPr>
          <w:rFonts w:hint="eastAsia"/>
          <w:lang w:eastAsia="zh-CN"/>
        </w:rPr>
      </w:pPr>
    </w:p>
    <w:p w14:paraId="2D0B6ED2">
      <w:pPr>
        <w:numPr>
          <w:ilvl w:val="0"/>
          <w:numId w:val="6"/>
        </w:numPr>
        <w:spacing w:line="360" w:lineRule="auto"/>
        <w:ind w:left="0" w:leftChars="0" w:firstLine="420" w:firstLineChars="0"/>
        <w:rPr>
          <w:rFonts w:hint="eastAsia"/>
          <w:sz w:val="21"/>
          <w:szCs w:val="21"/>
          <w:lang w:eastAsia="zh-CN"/>
        </w:rPr>
      </w:pPr>
      <w:r>
        <w:rPr>
          <w:rFonts w:hint="eastAsia"/>
          <w:sz w:val="21"/>
          <w:szCs w:val="21"/>
          <w:lang w:eastAsia="zh-CN"/>
        </w:rPr>
        <w:t>杭州师范大学非师范专业学生实习总结表（表4）——实习结束一周内交</w:t>
      </w:r>
      <w:r>
        <w:rPr>
          <w:rFonts w:hint="eastAsia"/>
          <w:sz w:val="21"/>
          <w:szCs w:val="21"/>
          <w:lang w:val="en-US" w:eastAsia="zh-CN"/>
        </w:rPr>
        <w:t>组长</w:t>
      </w:r>
      <w:r>
        <w:rPr>
          <w:rFonts w:hint="eastAsia"/>
          <w:sz w:val="21"/>
          <w:szCs w:val="21"/>
          <w:lang w:eastAsia="zh-CN"/>
        </w:rPr>
        <w:t>，交电子稿（带章</w:t>
      </w:r>
      <w:r>
        <w:rPr>
          <w:rFonts w:hint="eastAsia"/>
          <w:sz w:val="21"/>
          <w:szCs w:val="21"/>
          <w:lang w:val="en-US" w:eastAsia="zh-CN"/>
        </w:rPr>
        <w:t>扫描件</w:t>
      </w:r>
      <w:r>
        <w:rPr>
          <w:rFonts w:hint="eastAsia"/>
          <w:sz w:val="21"/>
          <w:szCs w:val="21"/>
          <w:lang w:eastAsia="zh-CN"/>
        </w:rPr>
        <w:t>）、以及2份纸质稿（带章原件）。纸质稿用A4纸电脑打印。</w:t>
      </w:r>
      <w:r>
        <w:rPr>
          <w:rFonts w:hint="eastAsia"/>
          <w:b/>
          <w:bCs/>
          <w:sz w:val="21"/>
          <w:szCs w:val="21"/>
          <w:lang w:val="en-US" w:eastAsia="zh-CN"/>
        </w:rPr>
        <w:t>此项材料将装入各同学档案袋中，请务必重视。</w:t>
      </w:r>
    </w:p>
    <w:p w14:paraId="30EECB48">
      <w:pPr>
        <w:numPr>
          <w:ilvl w:val="0"/>
          <w:numId w:val="0"/>
        </w:numPr>
        <w:spacing w:line="360" w:lineRule="auto"/>
        <w:jc w:val="center"/>
      </w:pPr>
      <w:r>
        <w:drawing>
          <wp:inline distT="0" distB="0" distL="114300" distR="114300">
            <wp:extent cx="3367405" cy="4911090"/>
            <wp:effectExtent l="0" t="0" r="444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3367405" cy="4911090"/>
                    </a:xfrm>
                    <a:prstGeom prst="rect">
                      <a:avLst/>
                    </a:prstGeom>
                    <a:noFill/>
                    <a:ln>
                      <a:noFill/>
                    </a:ln>
                  </pic:spPr>
                </pic:pic>
              </a:graphicData>
            </a:graphic>
          </wp:inline>
        </w:drawing>
      </w:r>
    </w:p>
    <w:p w14:paraId="178C120F">
      <w:pPr>
        <w:pStyle w:val="3"/>
        <w:numPr>
          <w:ilvl w:val="0"/>
          <w:numId w:val="0"/>
        </w:numPr>
        <w:spacing w:line="360" w:lineRule="auto"/>
        <w:jc w:val="center"/>
        <w:rPr>
          <w:rFonts w:hint="eastAsia" w:eastAsiaTheme="minorEastAsia"/>
          <w:lang w:eastAsia="zh-CN"/>
        </w:rPr>
      </w:pPr>
      <w:r>
        <w:t xml:space="preserve">表 </w:t>
      </w:r>
      <w:r>
        <w:rPr>
          <w:rFonts w:hint="eastAsia"/>
          <w:lang w:eastAsia="zh-CN"/>
        </w:rPr>
        <w:t>4：非师范学生专业实习总结与成绩评定表</w:t>
      </w:r>
    </w:p>
    <w:p w14:paraId="568BDFFE">
      <w:pPr>
        <w:numPr>
          <w:ilvl w:val="0"/>
          <w:numId w:val="0"/>
        </w:numPr>
        <w:spacing w:line="360" w:lineRule="auto"/>
        <w:rPr>
          <w:rFonts w:hint="eastAsia"/>
          <w:lang w:eastAsia="zh-CN"/>
        </w:rPr>
      </w:pPr>
    </w:p>
    <w:p w14:paraId="4C90C101">
      <w:pPr>
        <w:spacing w:line="360" w:lineRule="auto"/>
        <w:ind w:firstLine="420" w:firstLineChars="0"/>
        <w:rPr>
          <w:rFonts w:hint="eastAsia"/>
          <w:sz w:val="21"/>
          <w:szCs w:val="21"/>
          <w:lang w:eastAsia="zh-CN"/>
        </w:rPr>
      </w:pPr>
      <w:r>
        <w:rPr>
          <w:rFonts w:hint="eastAsia"/>
          <w:sz w:val="21"/>
          <w:szCs w:val="21"/>
          <w:lang w:eastAsia="zh-CN"/>
        </w:rPr>
        <w:t>6、撰写一份实习总结——实习结束一周内交</w:t>
      </w:r>
      <w:r>
        <w:rPr>
          <w:rFonts w:hint="eastAsia"/>
          <w:sz w:val="21"/>
          <w:szCs w:val="21"/>
          <w:lang w:val="en-US" w:eastAsia="zh-CN"/>
        </w:rPr>
        <w:t>实习指导老师</w:t>
      </w:r>
      <w:r>
        <w:rPr>
          <w:rFonts w:hint="eastAsia"/>
          <w:sz w:val="21"/>
          <w:szCs w:val="21"/>
          <w:lang w:eastAsia="zh-CN"/>
        </w:rPr>
        <w:t>，交电子稿、以及2份纸质稿。纸质稿用A4纸电脑打印。字数不得不少于1000字。</w:t>
      </w:r>
      <w:r>
        <w:rPr>
          <w:rFonts w:hint="eastAsia"/>
          <w:b/>
          <w:bCs/>
          <w:sz w:val="21"/>
          <w:szCs w:val="21"/>
          <w:lang w:val="en-US" w:eastAsia="zh-CN"/>
        </w:rPr>
        <w:t>此项材料将装入各同学档案袋中，请务必重视。</w:t>
      </w:r>
    </w:p>
    <w:p w14:paraId="398837A7">
      <w:pPr>
        <w:numPr>
          <w:ilvl w:val="0"/>
          <w:numId w:val="0"/>
        </w:numPr>
        <w:spacing w:line="360" w:lineRule="auto"/>
        <w:ind w:firstLine="420" w:firstLineChars="0"/>
        <w:rPr>
          <w:rFonts w:hint="default"/>
          <w:sz w:val="21"/>
          <w:szCs w:val="21"/>
          <w:lang w:val="en-US" w:eastAsia="zh-CN"/>
        </w:rPr>
      </w:pPr>
      <w:r>
        <w:rPr>
          <w:rFonts w:hint="eastAsia"/>
          <w:sz w:val="21"/>
          <w:szCs w:val="21"/>
          <w:lang w:val="en-US" w:eastAsia="zh-CN"/>
        </w:rPr>
        <w:t>7、</w:t>
      </w:r>
      <w:r>
        <w:rPr>
          <w:rFonts w:hint="eastAsia"/>
          <w:sz w:val="21"/>
          <w:szCs w:val="21"/>
          <w:lang w:eastAsia="zh-CN"/>
        </w:rPr>
        <w:t>填写实习记录本（蓝色）——实习结束一周内交</w:t>
      </w:r>
      <w:r>
        <w:rPr>
          <w:rFonts w:hint="eastAsia"/>
          <w:sz w:val="21"/>
          <w:szCs w:val="21"/>
          <w:lang w:val="en-US" w:eastAsia="zh-CN"/>
        </w:rPr>
        <w:t>给校内实习指导老师，在开始使用校友邦平台前的实习记录需记录在此记录本上，使用校友邦平台后的实习记录可直接在平台上填写代替此记录本上内容</w:t>
      </w:r>
      <w:r>
        <w:rPr>
          <w:rFonts w:hint="eastAsia"/>
          <w:sz w:val="21"/>
          <w:szCs w:val="21"/>
          <w:lang w:eastAsia="zh-CN"/>
        </w:rPr>
        <w:t>。</w:t>
      </w:r>
    </w:p>
    <w:p w14:paraId="0583920A">
      <w:pPr>
        <w:numPr>
          <w:ilvl w:val="0"/>
          <w:numId w:val="7"/>
        </w:numPr>
        <w:spacing w:line="360" w:lineRule="auto"/>
        <w:ind w:firstLine="420" w:firstLineChars="0"/>
        <w:rPr>
          <w:rFonts w:hint="eastAsia"/>
          <w:sz w:val="21"/>
          <w:szCs w:val="21"/>
          <w:lang w:eastAsia="zh-CN"/>
        </w:rPr>
      </w:pPr>
      <w:r>
        <w:rPr>
          <w:rFonts w:hint="eastAsia"/>
          <w:sz w:val="21"/>
          <w:szCs w:val="21"/>
          <w:lang w:eastAsia="zh-CN"/>
        </w:rPr>
        <w:t>撰写一份实习</w:t>
      </w:r>
      <w:r>
        <w:rPr>
          <w:rFonts w:hint="eastAsia"/>
          <w:sz w:val="21"/>
          <w:szCs w:val="21"/>
          <w:lang w:val="en-US" w:eastAsia="zh-CN"/>
        </w:rPr>
        <w:t>所在公司调研报告</w:t>
      </w:r>
      <w:r>
        <w:rPr>
          <w:rFonts w:hint="eastAsia"/>
          <w:sz w:val="21"/>
          <w:szCs w:val="21"/>
          <w:lang w:eastAsia="zh-CN"/>
        </w:rPr>
        <w:t>——实习结束一周内交</w:t>
      </w:r>
      <w:r>
        <w:rPr>
          <w:rFonts w:hint="eastAsia"/>
          <w:sz w:val="21"/>
          <w:szCs w:val="21"/>
          <w:lang w:val="en-US" w:eastAsia="zh-CN"/>
        </w:rPr>
        <w:t>实习指导老师</w:t>
      </w:r>
      <w:r>
        <w:rPr>
          <w:rFonts w:hint="eastAsia"/>
          <w:sz w:val="21"/>
          <w:szCs w:val="21"/>
          <w:lang w:eastAsia="zh-CN"/>
        </w:rPr>
        <w:t>，交电子稿。字数不得不少于</w:t>
      </w:r>
      <w:r>
        <w:rPr>
          <w:rFonts w:hint="eastAsia"/>
          <w:sz w:val="21"/>
          <w:szCs w:val="21"/>
          <w:lang w:val="en-US" w:eastAsia="zh-CN"/>
        </w:rPr>
        <w:t>3</w:t>
      </w:r>
      <w:r>
        <w:rPr>
          <w:rFonts w:hint="eastAsia"/>
          <w:sz w:val="21"/>
          <w:szCs w:val="21"/>
          <w:lang w:eastAsia="zh-CN"/>
        </w:rPr>
        <w:t>000字。</w:t>
      </w:r>
      <w:bookmarkStart w:id="29" w:name="_GoBack"/>
      <w:bookmarkEnd w:id="29"/>
    </w:p>
    <w:p w14:paraId="0A30D650">
      <w:pPr>
        <w:numPr>
          <w:ilvl w:val="0"/>
          <w:numId w:val="7"/>
        </w:numPr>
        <w:spacing w:line="360" w:lineRule="auto"/>
        <w:ind w:firstLine="420" w:firstLineChars="0"/>
        <w:rPr>
          <w:rFonts w:hint="eastAsia"/>
          <w:sz w:val="21"/>
          <w:szCs w:val="21"/>
          <w:lang w:eastAsia="zh-CN"/>
        </w:rPr>
      </w:pPr>
      <w:r>
        <w:rPr>
          <w:rFonts w:hint="eastAsia"/>
          <w:sz w:val="21"/>
          <w:szCs w:val="21"/>
          <w:lang w:eastAsia="zh-CN"/>
        </w:rPr>
        <w:t>《杭州师范大学毕业生灵活就业登记表》</w:t>
      </w:r>
      <w:r>
        <w:rPr>
          <w:rFonts w:hint="eastAsia"/>
          <w:sz w:val="21"/>
          <w:szCs w:val="21"/>
          <w:lang w:val="en-US" w:eastAsia="zh-CN"/>
        </w:rPr>
        <w:t>电子版交给学委，学委收齐后一起交给杨晨老师。</w:t>
      </w:r>
      <w:r>
        <w:rPr>
          <w:rFonts w:hint="eastAsia"/>
          <w:sz w:val="21"/>
          <w:szCs w:val="21"/>
          <w:lang w:eastAsia="zh-CN"/>
        </w:rPr>
        <w:t xml:space="preserve"> </w:t>
      </w:r>
    </w:p>
    <w:p w14:paraId="5016BA74">
      <w:pPr>
        <w:numPr>
          <w:ilvl w:val="0"/>
          <w:numId w:val="0"/>
        </w:numPr>
        <w:spacing w:line="360" w:lineRule="auto"/>
        <w:rPr>
          <w:rFonts w:hint="eastAsia"/>
          <w:sz w:val="21"/>
          <w:szCs w:val="21"/>
          <w:lang w:eastAsia="zh-CN"/>
        </w:rPr>
      </w:pPr>
    </w:p>
    <w:p w14:paraId="4651E845">
      <w:pPr>
        <w:numPr>
          <w:ilvl w:val="0"/>
          <w:numId w:val="0"/>
        </w:numPr>
        <w:spacing w:line="360" w:lineRule="auto"/>
        <w:rPr>
          <w:rFonts w:hint="eastAsia"/>
          <w:sz w:val="21"/>
          <w:szCs w:val="21"/>
          <w:lang w:val="en-US" w:eastAsia="zh-CN"/>
        </w:rPr>
      </w:pPr>
      <w:r>
        <w:rPr>
          <w:rFonts w:hint="eastAsia"/>
          <w:sz w:val="21"/>
          <w:szCs w:val="21"/>
          <w:lang w:val="en-US" w:eastAsia="zh-CN"/>
        </w:rPr>
        <w:t>实习材料清单如下，相关文件详见班级群：</w:t>
      </w:r>
    </w:p>
    <w:p w14:paraId="1ECFBB23">
      <w:pPr>
        <w:numPr>
          <w:ilvl w:val="0"/>
          <w:numId w:val="0"/>
        </w:numPr>
        <w:spacing w:line="360" w:lineRule="auto"/>
        <w:rPr>
          <w:rFonts w:hint="default"/>
          <w:sz w:val="21"/>
          <w:szCs w:val="21"/>
          <w:lang w:val="en-US" w:eastAsia="zh-CN"/>
        </w:rPr>
      </w:pPr>
      <w:r>
        <w:rPr>
          <w:rFonts w:hint="default"/>
          <w:sz w:val="21"/>
          <w:szCs w:val="21"/>
          <w:lang w:val="en-US" w:eastAsia="zh-CN"/>
        </w:rPr>
        <w:t>表1：杭州师范大学非师范类专业学生专业实习联系函</w:t>
      </w:r>
    </w:p>
    <w:p w14:paraId="47206E39">
      <w:pPr>
        <w:numPr>
          <w:ilvl w:val="0"/>
          <w:numId w:val="0"/>
        </w:numPr>
        <w:spacing w:line="360" w:lineRule="auto"/>
        <w:rPr>
          <w:rFonts w:hint="default"/>
          <w:sz w:val="21"/>
          <w:szCs w:val="21"/>
          <w:lang w:val="en-US" w:eastAsia="zh-CN"/>
        </w:rPr>
      </w:pPr>
      <w:r>
        <w:rPr>
          <w:rFonts w:hint="default"/>
          <w:sz w:val="21"/>
          <w:szCs w:val="21"/>
          <w:lang w:val="en-US" w:eastAsia="zh-CN"/>
        </w:rPr>
        <w:t>表2：杭州师范大学非师范类专业学生专业实习任务安排表（回执交学院）</w:t>
      </w:r>
    </w:p>
    <w:p w14:paraId="6331F376">
      <w:pPr>
        <w:numPr>
          <w:ilvl w:val="0"/>
          <w:numId w:val="0"/>
        </w:numPr>
        <w:spacing w:line="360" w:lineRule="auto"/>
        <w:rPr>
          <w:rFonts w:hint="eastAsia"/>
          <w:sz w:val="21"/>
          <w:szCs w:val="21"/>
          <w:lang w:eastAsia="zh-CN"/>
        </w:rPr>
      </w:pPr>
      <w:r>
        <w:rPr>
          <w:rFonts w:hint="eastAsia"/>
          <w:sz w:val="21"/>
          <w:szCs w:val="21"/>
          <w:lang w:eastAsia="zh-CN"/>
        </w:rPr>
        <w:t>表3：实习更换申请表</w:t>
      </w:r>
    </w:p>
    <w:p w14:paraId="256D44DB">
      <w:pPr>
        <w:numPr>
          <w:ilvl w:val="0"/>
          <w:numId w:val="0"/>
        </w:numPr>
        <w:spacing w:line="360" w:lineRule="auto"/>
        <w:rPr>
          <w:rFonts w:hint="eastAsia"/>
          <w:sz w:val="21"/>
          <w:szCs w:val="21"/>
          <w:lang w:eastAsia="zh-CN"/>
        </w:rPr>
      </w:pPr>
      <w:r>
        <w:rPr>
          <w:rFonts w:hint="eastAsia"/>
          <w:sz w:val="21"/>
          <w:szCs w:val="21"/>
          <w:lang w:eastAsia="zh-CN"/>
        </w:rPr>
        <w:t>表4：非师范学生专业实习总结与成绩评定表</w:t>
      </w:r>
    </w:p>
    <w:p w14:paraId="7DC2F233">
      <w:pPr>
        <w:numPr>
          <w:ilvl w:val="0"/>
          <w:numId w:val="0"/>
        </w:numPr>
        <w:spacing w:line="360" w:lineRule="auto"/>
        <w:rPr>
          <w:rFonts w:hint="eastAsia"/>
          <w:sz w:val="21"/>
          <w:szCs w:val="21"/>
          <w:lang w:eastAsia="zh-CN"/>
        </w:rPr>
      </w:pPr>
      <w:r>
        <w:rPr>
          <w:rFonts w:hint="eastAsia"/>
          <w:sz w:val="21"/>
          <w:szCs w:val="21"/>
          <w:lang w:eastAsia="zh-CN"/>
        </w:rPr>
        <w:t>表5：杭州师范大学非师范学生专业实习班级成绩一览表</w:t>
      </w:r>
    </w:p>
    <w:p w14:paraId="0FCD3FAB">
      <w:pPr>
        <w:numPr>
          <w:ilvl w:val="0"/>
          <w:numId w:val="0"/>
        </w:numPr>
        <w:spacing w:line="360" w:lineRule="auto"/>
        <w:rPr>
          <w:rFonts w:hint="eastAsia"/>
          <w:sz w:val="21"/>
          <w:szCs w:val="21"/>
          <w:lang w:eastAsia="zh-CN"/>
        </w:rPr>
      </w:pPr>
      <w:r>
        <w:rPr>
          <w:rFonts w:hint="eastAsia"/>
          <w:sz w:val="21"/>
          <w:szCs w:val="21"/>
          <w:lang w:eastAsia="zh-CN"/>
        </w:rPr>
        <w:t>表6：杭州师范大学非师范类专业学生专业实习安排一览表</w:t>
      </w:r>
    </w:p>
    <w:p w14:paraId="58234C2E">
      <w:pPr>
        <w:numPr>
          <w:ilvl w:val="0"/>
          <w:numId w:val="0"/>
        </w:numPr>
        <w:spacing w:line="360" w:lineRule="auto"/>
        <w:rPr>
          <w:rFonts w:hint="eastAsia"/>
          <w:sz w:val="21"/>
          <w:szCs w:val="21"/>
          <w:lang w:eastAsia="zh-CN"/>
        </w:rPr>
      </w:pPr>
      <w:r>
        <w:rPr>
          <w:rFonts w:hint="eastAsia"/>
          <w:sz w:val="21"/>
          <w:szCs w:val="21"/>
          <w:lang w:eastAsia="zh-CN"/>
        </w:rPr>
        <w:t>表7：个人总结</w:t>
      </w:r>
    </w:p>
    <w:p w14:paraId="45A8152F">
      <w:pPr>
        <w:numPr>
          <w:ilvl w:val="0"/>
          <w:numId w:val="0"/>
        </w:numPr>
        <w:spacing w:line="360" w:lineRule="auto"/>
        <w:rPr>
          <w:rFonts w:hint="eastAsia"/>
          <w:sz w:val="21"/>
          <w:szCs w:val="21"/>
          <w:lang w:eastAsia="zh-CN"/>
        </w:rPr>
      </w:pPr>
      <w:r>
        <w:rPr>
          <w:rFonts w:hint="eastAsia"/>
          <w:sz w:val="21"/>
          <w:szCs w:val="21"/>
          <w:lang w:eastAsia="zh-CN"/>
        </w:rPr>
        <w:t>表8：阿里巴巴商学院学生自主创业实践和自主分散实习申请表</w:t>
      </w:r>
    </w:p>
    <w:p w14:paraId="678ECECD">
      <w:pPr>
        <w:numPr>
          <w:ilvl w:val="0"/>
          <w:numId w:val="0"/>
        </w:numPr>
        <w:spacing w:line="360" w:lineRule="auto"/>
        <w:rPr>
          <w:rFonts w:hint="default"/>
          <w:sz w:val="21"/>
          <w:szCs w:val="21"/>
          <w:lang w:val="en-US" w:eastAsia="zh-CN"/>
        </w:rPr>
      </w:pPr>
      <w:r>
        <w:rPr>
          <w:rFonts w:hint="eastAsia"/>
          <w:sz w:val="21"/>
          <w:szCs w:val="21"/>
          <w:lang w:val="en-US" w:eastAsia="zh-CN"/>
        </w:rPr>
        <w:t>表9：实习所在公司调研报告</w:t>
      </w:r>
    </w:p>
    <w:p w14:paraId="71CF4DA2">
      <w:pPr>
        <w:numPr>
          <w:ilvl w:val="0"/>
          <w:numId w:val="0"/>
        </w:numPr>
        <w:spacing w:line="360" w:lineRule="auto"/>
        <w:rPr>
          <w:rFonts w:hint="eastAsia"/>
          <w:sz w:val="21"/>
          <w:szCs w:val="21"/>
          <w:lang w:eastAsia="zh-CN"/>
        </w:rPr>
      </w:pPr>
      <w:r>
        <w:rPr>
          <w:rFonts w:hint="eastAsia"/>
          <w:sz w:val="21"/>
          <w:szCs w:val="21"/>
          <w:lang w:eastAsia="zh-CN"/>
        </w:rPr>
        <w:t xml:space="preserve">                                       </w:t>
      </w:r>
    </w:p>
    <w:p w14:paraId="156757D6">
      <w:pPr>
        <w:spacing w:line="360" w:lineRule="auto"/>
        <w:ind w:firstLine="420" w:firstLineChars="0"/>
        <w:jc w:val="right"/>
        <w:rPr>
          <w:rFonts w:hint="eastAsia"/>
          <w:sz w:val="21"/>
          <w:szCs w:val="21"/>
          <w:lang w:eastAsia="zh-CN"/>
        </w:rPr>
      </w:pPr>
      <w:r>
        <w:rPr>
          <w:rFonts w:hint="eastAsia"/>
          <w:sz w:val="21"/>
          <w:szCs w:val="21"/>
          <w:lang w:eastAsia="zh-CN"/>
        </w:rPr>
        <w:t>20</w:t>
      </w:r>
      <w:r>
        <w:rPr>
          <w:rFonts w:hint="eastAsia"/>
          <w:sz w:val="21"/>
          <w:szCs w:val="21"/>
          <w:lang w:val="en-US" w:eastAsia="zh-CN"/>
        </w:rPr>
        <w:t>24</w:t>
      </w:r>
      <w:r>
        <w:rPr>
          <w:rFonts w:hint="eastAsia"/>
          <w:sz w:val="21"/>
          <w:szCs w:val="21"/>
          <w:lang w:eastAsia="zh-CN"/>
        </w:rPr>
        <w:t>年6月</w:t>
      </w:r>
      <w:r>
        <w:rPr>
          <w:rFonts w:hint="eastAsia"/>
          <w:sz w:val="21"/>
          <w:szCs w:val="21"/>
          <w:lang w:val="en-US" w:eastAsia="zh-CN"/>
        </w:rPr>
        <w:t>7</w:t>
      </w:r>
      <w:r>
        <w:rPr>
          <w:rFonts w:hint="eastAsia"/>
          <w:sz w:val="21"/>
          <w:szCs w:val="21"/>
          <w:lang w:eastAsia="zh-CN"/>
        </w:rPr>
        <w:t>日</w:t>
      </w:r>
    </w:p>
    <w:p w14:paraId="05B66599">
      <w:pPr>
        <w:spacing w:line="360" w:lineRule="auto"/>
        <w:ind w:firstLine="420" w:firstLineChars="0"/>
        <w:jc w:val="right"/>
        <w:rPr>
          <w:rFonts w:hint="eastAsia"/>
          <w:sz w:val="21"/>
          <w:szCs w:val="21"/>
          <w:lang w:eastAsia="zh-CN"/>
        </w:rPr>
      </w:pPr>
      <w:r>
        <w:rPr>
          <w:rFonts w:hint="eastAsia"/>
          <w:sz w:val="21"/>
          <w:szCs w:val="21"/>
          <w:lang w:val="en-US" w:eastAsia="zh-CN"/>
        </w:rPr>
        <w:t>阿里巴巴商学</w:t>
      </w:r>
      <w:r>
        <w:rPr>
          <w:rFonts w:hint="eastAsia"/>
          <w:sz w:val="21"/>
          <w:szCs w:val="21"/>
          <w:lang w:eastAsia="zh-CN"/>
        </w:rPr>
        <w:t>院教科办</w:t>
      </w:r>
    </w:p>
    <w:p w14:paraId="04F7CE07">
      <w:pPr>
        <w:rPr>
          <w:rFonts w:hint="eastAsia"/>
          <w:sz w:val="21"/>
          <w:szCs w:val="21"/>
          <w:lang w:eastAsia="zh-CN"/>
        </w:rPr>
      </w:pPr>
      <w:r>
        <w:rPr>
          <w:rFonts w:hint="eastAsia"/>
          <w:sz w:val="21"/>
          <w:szCs w:val="21"/>
          <w:lang w:eastAsia="zh-CN"/>
        </w:rPr>
        <w:br w:type="page"/>
      </w:r>
    </w:p>
    <w:p w14:paraId="6CEC7076">
      <w:pPr>
        <w:jc w:val="both"/>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-1849120</wp:posOffset>
            </wp:positionH>
            <wp:positionV relativeFrom="paragraph">
              <wp:posOffset>1168400</wp:posOffset>
            </wp:positionV>
            <wp:extent cx="8077835" cy="4829175"/>
            <wp:effectExtent l="0" t="0" r="9525" b="18415"/>
            <wp:wrapNone/>
            <wp:docPr id="9" name="图片 9" descr="2024-2025学年校历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4-2025学年校历_00"/>
                    <pic:cNvPicPr>
                      <a:picLocks noChangeAspect="1"/>
                    </pic:cNvPicPr>
                  </pic:nvPicPr>
                  <pic:blipFill>
                    <a:blip r:embed="rId10"/>
                    <a:srcRect t="7574" r="1468" b="9109"/>
                    <a:stretch>
                      <a:fillRect/>
                    </a:stretch>
                  </pic:blipFill>
                  <pic:spPr>
                    <a:xfrm rot="5400000">
                      <a:off x="0" y="0"/>
                      <a:ext cx="8077835" cy="4829175"/>
                    </a:xfrm>
                    <a:prstGeom prst="rect">
                      <a:avLst/>
                    </a:prstGeom>
                  </pic:spPr>
                </pic:pic>
              </a:graphicData>
            </a:graphic>
          </wp:anchor>
        </w:drawing>
      </w:r>
    </w:p>
    <w:p w14:paraId="2C582334">
      <w:pPr>
        <w:rPr>
          <w:rFonts w:hint="default"/>
          <w:lang w:val="en-US" w:eastAsia="zh-CN"/>
        </w:rPr>
      </w:pPr>
      <w:r>
        <w:rPr>
          <w:rFonts w:hint="default"/>
          <w:lang w:val="en-US" w:eastAsia="zh-CN"/>
        </w:rPr>
        <w:br w:type="page"/>
      </w:r>
    </w:p>
    <w:p w14:paraId="18C393DD">
      <w:pPr>
        <w:spacing w:line="360" w:lineRule="auto"/>
        <w:jc w:val="center"/>
        <w:outlineLvl w:val="0"/>
        <w:rPr>
          <w:rFonts w:eastAsia="黑体"/>
          <w:sz w:val="28"/>
          <w:szCs w:val="28"/>
        </w:rPr>
      </w:pPr>
      <w:bookmarkStart w:id="6" w:name="_Toc14873"/>
      <w:r>
        <w:rPr>
          <w:rFonts w:hint="eastAsia" w:eastAsia="黑体"/>
          <w:sz w:val="28"/>
          <w:szCs w:val="28"/>
        </w:rPr>
        <w:t>管理科学与工程系生实习工作计划</w:t>
      </w:r>
      <w:bookmarkEnd w:id="6"/>
    </w:p>
    <w:p w14:paraId="2AAB5BBF">
      <w:pPr>
        <w:adjustRightInd w:val="0"/>
        <w:snapToGrid w:val="0"/>
        <w:spacing w:line="360" w:lineRule="auto"/>
        <w:jc w:val="center"/>
        <w:rPr>
          <w:b/>
          <w:sz w:val="24"/>
        </w:rPr>
      </w:pPr>
      <w:r>
        <w:rPr>
          <w:rFonts w:hint="eastAsia"/>
          <w:b/>
          <w:sz w:val="24"/>
        </w:rPr>
        <w:t>电子商务专业（含数字经济创新实验班）</w:t>
      </w:r>
    </w:p>
    <w:p w14:paraId="30855714">
      <w:pPr>
        <w:adjustRightInd w:val="0"/>
        <w:snapToGrid w:val="0"/>
        <w:spacing w:line="360" w:lineRule="auto"/>
        <w:ind w:firstLine="480"/>
        <w:rPr>
          <w:rFonts w:ascii="宋体" w:hAnsi="宋体"/>
          <w:szCs w:val="21"/>
        </w:rPr>
      </w:pPr>
      <w:r>
        <w:rPr>
          <w:rFonts w:hint="eastAsia" w:ascii="宋体" w:hAnsi="宋体"/>
          <w:szCs w:val="21"/>
        </w:rPr>
        <w:t>202</w:t>
      </w:r>
      <w:r>
        <w:rPr>
          <w:rFonts w:ascii="宋体" w:hAnsi="宋体"/>
          <w:szCs w:val="21"/>
        </w:rPr>
        <w:t>5</w:t>
      </w:r>
      <w:r>
        <w:rPr>
          <w:rFonts w:hint="eastAsia" w:ascii="宋体" w:hAnsi="宋体"/>
          <w:szCs w:val="21"/>
        </w:rPr>
        <w:t>届电子商务专业毕业生（包含数字经济创新实验班）毕业实习即将开始。电子商务专业培养方案明确指出：本专业旨在培养掌握扎实的现代商务理论知识和信息技术应用交叉技能，具有现代商务研究分析处理能力，具备现代商业素质、人文素养和创新创业精神，具有熟练的英语语言应用能力，具有国际化视野，善于参与和适应全球信息化背景下的竞争与挑战，能够在各类工商企业、政府部门及社会组织从事有关电子商务运营管理与技术服务或独立开展网络创业的高素质应用型人才。根据人才培养目标，202</w:t>
      </w:r>
      <w:r>
        <w:rPr>
          <w:rFonts w:ascii="宋体" w:hAnsi="宋体"/>
          <w:szCs w:val="21"/>
        </w:rPr>
        <w:t>5</w:t>
      </w:r>
      <w:r>
        <w:rPr>
          <w:rFonts w:hint="eastAsia" w:ascii="宋体" w:hAnsi="宋体"/>
          <w:szCs w:val="21"/>
        </w:rPr>
        <w:t>届电子商务专业毕业生通过实习将课堂上所学的科学文化知识、专业理论知识、专业技能与实际工作相结合，在实践中逐步将所学知识转化为能力；同时，在实践中培养良好的思想素质、职业道德和专业素养，能够胜任在企事业单位、政府部门和社会组织从事电子商务经营运作与管理工作的应用型、复合型、职业型的专业人才。</w:t>
      </w:r>
    </w:p>
    <w:p w14:paraId="38A12F3C">
      <w:pPr>
        <w:adjustRightInd w:val="0"/>
        <w:snapToGrid w:val="0"/>
        <w:spacing w:line="360" w:lineRule="auto"/>
        <w:ind w:firstLine="480"/>
        <w:rPr>
          <w:rFonts w:ascii="宋体" w:hAnsi="宋体"/>
          <w:szCs w:val="21"/>
        </w:rPr>
      </w:pPr>
    </w:p>
    <w:p w14:paraId="1257AC20">
      <w:pPr>
        <w:pStyle w:val="4"/>
        <w:spacing w:line="360" w:lineRule="auto"/>
        <w:ind w:firstLine="480"/>
        <w:rPr>
          <w:rFonts w:ascii="宋体" w:hAnsi="宋体"/>
          <w:sz w:val="21"/>
          <w:szCs w:val="21"/>
        </w:rPr>
      </w:pPr>
      <w:bookmarkStart w:id="7" w:name="_Toc8938"/>
      <w:r>
        <w:rPr>
          <w:rFonts w:hint="eastAsia" w:ascii="宋体" w:hAnsi="宋体"/>
          <w:b/>
          <w:sz w:val="21"/>
          <w:szCs w:val="21"/>
        </w:rPr>
        <w:t>一、实习的目的和要求</w:t>
      </w:r>
      <w:bookmarkEnd w:id="7"/>
    </w:p>
    <w:p w14:paraId="069FE286">
      <w:pPr>
        <w:pStyle w:val="4"/>
        <w:spacing w:line="360" w:lineRule="auto"/>
        <w:ind w:firstLine="480"/>
        <w:rPr>
          <w:rFonts w:ascii="宋体" w:hAnsi="宋体"/>
          <w:sz w:val="21"/>
          <w:szCs w:val="21"/>
        </w:rPr>
      </w:pPr>
      <w:r>
        <w:rPr>
          <w:rFonts w:hint="eastAsia" w:ascii="宋体" w:hAnsi="宋体"/>
          <w:sz w:val="21"/>
          <w:szCs w:val="21"/>
        </w:rPr>
        <w:t>1、实习的目的：</w:t>
      </w:r>
    </w:p>
    <w:p w14:paraId="5926A50B">
      <w:pPr>
        <w:pStyle w:val="4"/>
        <w:spacing w:line="360" w:lineRule="auto"/>
        <w:ind w:firstLine="480"/>
        <w:rPr>
          <w:rFonts w:ascii="宋体" w:hAnsi="宋体"/>
          <w:sz w:val="21"/>
          <w:szCs w:val="21"/>
        </w:rPr>
      </w:pPr>
      <w:r>
        <w:rPr>
          <w:rFonts w:hint="eastAsia" w:ascii="宋体" w:hAnsi="宋体"/>
          <w:sz w:val="21"/>
          <w:szCs w:val="21"/>
        </w:rPr>
        <w:t>通过毕业实践，使同学们在社会实践中接触与本专业相关的实际工作，增强感性认识，提高学生对所学知识的应用能力，将所学理论和实践有机地结合起来，为毕业后即将从事的实际工作练就扎实的基本功，强化毕业生的业务素质。锻炼学生工作的责任感和事业心,培养学生综合运用所学的基础理论、基本技能和专业知识去分析和解决实际问题的能力。</w:t>
      </w:r>
    </w:p>
    <w:p w14:paraId="48875349">
      <w:pPr>
        <w:pStyle w:val="4"/>
        <w:spacing w:line="360" w:lineRule="auto"/>
        <w:ind w:firstLine="480"/>
        <w:rPr>
          <w:rFonts w:ascii="宋体" w:hAnsi="宋体"/>
          <w:sz w:val="21"/>
          <w:szCs w:val="21"/>
        </w:rPr>
      </w:pPr>
      <w:r>
        <w:rPr>
          <w:rFonts w:hint="eastAsia" w:ascii="宋体" w:hAnsi="宋体"/>
          <w:sz w:val="21"/>
          <w:szCs w:val="21"/>
        </w:rPr>
        <w:t>2、实习的任务要求：</w:t>
      </w:r>
    </w:p>
    <w:p w14:paraId="4ADFD265">
      <w:pPr>
        <w:pStyle w:val="4"/>
        <w:spacing w:line="360" w:lineRule="auto"/>
        <w:ind w:firstLine="480"/>
        <w:rPr>
          <w:rFonts w:ascii="宋体" w:hAnsi="宋体"/>
          <w:sz w:val="21"/>
          <w:szCs w:val="21"/>
        </w:rPr>
      </w:pPr>
      <w:r>
        <w:rPr>
          <w:rFonts w:hint="eastAsia" w:ascii="宋体" w:hAnsi="宋体"/>
          <w:sz w:val="21"/>
          <w:szCs w:val="21"/>
        </w:rPr>
        <w:t>（1）要求学生明确目的，端正态度，诚恳、虚心地向实习单位的指导老师学习，尊重单位领导，全面了解实习单位的工作性质、工作条件、工作程序和工作方法，熟悉所学专业工作的内容，尽量接触各种经济学专业事务，培养良好的职业道德，养成良好的工作作风和工作习惯。</w:t>
      </w:r>
    </w:p>
    <w:p w14:paraId="7B605BAD">
      <w:pPr>
        <w:pStyle w:val="4"/>
        <w:spacing w:line="360" w:lineRule="auto"/>
        <w:ind w:firstLine="480"/>
        <w:rPr>
          <w:rFonts w:ascii="宋体" w:hAnsi="宋体"/>
          <w:sz w:val="21"/>
          <w:szCs w:val="21"/>
        </w:rPr>
      </w:pPr>
      <w:r>
        <w:rPr>
          <w:rFonts w:hint="eastAsia" w:ascii="宋体" w:hAnsi="宋体"/>
          <w:sz w:val="21"/>
          <w:szCs w:val="21"/>
        </w:rPr>
        <w:t>（2）具有强烈的市场意识，现代企业经营管理理念，开拓进取的创新精神和精诚协作的团队精神。</w:t>
      </w:r>
    </w:p>
    <w:p w14:paraId="5D72043D">
      <w:pPr>
        <w:pStyle w:val="4"/>
        <w:spacing w:line="360" w:lineRule="auto"/>
        <w:ind w:firstLine="480"/>
        <w:rPr>
          <w:rFonts w:ascii="宋体" w:hAnsi="宋体"/>
          <w:sz w:val="21"/>
          <w:szCs w:val="21"/>
        </w:rPr>
      </w:pPr>
      <w:r>
        <w:rPr>
          <w:rFonts w:hint="eastAsia" w:ascii="宋体" w:hAnsi="宋体"/>
          <w:sz w:val="21"/>
          <w:szCs w:val="21"/>
        </w:rPr>
        <w:t>（3）实习学生必须遵纪守法，严格遵守实习单位的考勤制度和保密规则，了解和熟悉国家关于各类企业运作所应遵循的各项方针、政策和法规。</w:t>
      </w:r>
    </w:p>
    <w:p w14:paraId="14138EC1">
      <w:pPr>
        <w:pStyle w:val="4"/>
        <w:spacing w:line="360" w:lineRule="auto"/>
        <w:ind w:firstLine="480"/>
        <w:rPr>
          <w:rFonts w:ascii="宋体" w:hAnsi="宋体"/>
          <w:sz w:val="21"/>
          <w:szCs w:val="21"/>
        </w:rPr>
      </w:pPr>
      <w:r>
        <w:rPr>
          <w:rFonts w:hint="eastAsia" w:ascii="宋体" w:hAnsi="宋体"/>
          <w:sz w:val="21"/>
          <w:szCs w:val="21"/>
        </w:rPr>
        <w:t>（4）初步掌握企业经营管理活动的各主要环节及实际运作流程，悉心体察电商相关企业面临的市场环境和竞争压力，通过“干中学” 积极主动的吸取社会实践知识来优化自身知识和能力结构。</w:t>
      </w:r>
    </w:p>
    <w:p w14:paraId="6EE880A6">
      <w:pPr>
        <w:pStyle w:val="4"/>
        <w:spacing w:line="360" w:lineRule="auto"/>
        <w:ind w:firstLine="480"/>
        <w:rPr>
          <w:rFonts w:ascii="宋体" w:hAnsi="宋体"/>
          <w:sz w:val="21"/>
          <w:szCs w:val="21"/>
        </w:rPr>
      </w:pPr>
      <w:r>
        <w:rPr>
          <w:rFonts w:hint="eastAsia" w:ascii="宋体" w:hAnsi="宋体"/>
          <w:sz w:val="21"/>
          <w:szCs w:val="21"/>
        </w:rPr>
        <w:t>（5）初步具备研究和分析市场、解决企业经营运作中所面临的各类实际问题的能力，为走向工作岗位打下扎实的实践基础。</w:t>
      </w:r>
    </w:p>
    <w:p w14:paraId="6C02A1AE">
      <w:pPr>
        <w:pStyle w:val="4"/>
        <w:spacing w:line="360" w:lineRule="auto"/>
        <w:ind w:firstLine="480"/>
        <w:rPr>
          <w:rFonts w:ascii="宋体" w:hAnsi="宋体"/>
          <w:sz w:val="21"/>
          <w:szCs w:val="21"/>
        </w:rPr>
      </w:pPr>
      <w:r>
        <w:rPr>
          <w:rFonts w:hint="eastAsia" w:ascii="宋体" w:hAnsi="宋体"/>
          <w:sz w:val="21"/>
          <w:szCs w:val="21"/>
        </w:rPr>
        <w:t>（6）具有较好的公关能力和良好的人际关系沟通协调能力。</w:t>
      </w:r>
    </w:p>
    <w:p w14:paraId="794E2325">
      <w:pPr>
        <w:pStyle w:val="4"/>
        <w:spacing w:line="360" w:lineRule="auto"/>
        <w:ind w:firstLine="480"/>
        <w:rPr>
          <w:rFonts w:ascii="宋体" w:hAnsi="宋体"/>
          <w:sz w:val="21"/>
          <w:szCs w:val="21"/>
        </w:rPr>
      </w:pPr>
    </w:p>
    <w:p w14:paraId="35F7C4DF">
      <w:pPr>
        <w:adjustRightInd w:val="0"/>
        <w:snapToGrid w:val="0"/>
        <w:spacing w:line="360" w:lineRule="auto"/>
        <w:ind w:firstLine="480"/>
        <w:rPr>
          <w:rFonts w:ascii="宋体" w:hAnsi="宋体"/>
          <w:b/>
          <w:szCs w:val="21"/>
        </w:rPr>
      </w:pPr>
      <w:r>
        <w:rPr>
          <w:rFonts w:hint="eastAsia" w:ascii="宋体" w:hAnsi="宋体"/>
          <w:b/>
          <w:szCs w:val="21"/>
        </w:rPr>
        <w:t xml:space="preserve"> </w:t>
      </w:r>
      <w:bookmarkStart w:id="8" w:name="_Toc13225"/>
      <w:r>
        <w:rPr>
          <w:rFonts w:hint="eastAsia" w:ascii="宋体" w:hAnsi="宋体"/>
          <w:b/>
          <w:szCs w:val="21"/>
        </w:rPr>
        <w:t>二、组织领导</w:t>
      </w:r>
      <w:bookmarkEnd w:id="8"/>
    </w:p>
    <w:p w14:paraId="343FDC34">
      <w:pPr>
        <w:adjustRightInd w:val="0"/>
        <w:snapToGrid w:val="0"/>
        <w:spacing w:line="360" w:lineRule="auto"/>
        <w:ind w:firstLine="480"/>
        <w:rPr>
          <w:rFonts w:ascii="宋体" w:hAnsi="宋体"/>
          <w:szCs w:val="21"/>
        </w:rPr>
      </w:pPr>
      <w:r>
        <w:rPr>
          <w:rFonts w:hint="eastAsia" w:ascii="宋体" w:hAnsi="宋体"/>
          <w:szCs w:val="21"/>
        </w:rPr>
        <w:t>1、学校教务处对电子商务专业全程实习进行宏观管理，制订有关规定和制度；负责经费的分配和管理以及组织检查、总结、交流和评估。</w:t>
      </w:r>
    </w:p>
    <w:p w14:paraId="44A2B314">
      <w:pPr>
        <w:adjustRightInd w:val="0"/>
        <w:snapToGrid w:val="0"/>
        <w:spacing w:line="360" w:lineRule="auto"/>
        <w:ind w:firstLine="480"/>
        <w:rPr>
          <w:rFonts w:ascii="宋体" w:hAnsi="宋体"/>
          <w:szCs w:val="21"/>
        </w:rPr>
      </w:pPr>
      <w:r>
        <w:rPr>
          <w:rFonts w:hint="eastAsia" w:ascii="宋体" w:hAnsi="宋体"/>
          <w:szCs w:val="21"/>
        </w:rPr>
        <w:t>2、阿里巴巴商学院成立电子商务专业实习工作领导小组，全面负责工作的部署、实施、总结与考核。在实习筹备前期，组织落实任务，把具体计划安排给各指导教师，由指导教师负责具体实习安排。学院电子商务专业实习领导小组主要由学院主要党政领导、管理科学与工程系主任、院实践及服务中心主任及实习指导教师组成。实习领导小组的主要任务是落实实习基地，编审实习计划，指导实习学生完成实习任务；组织落实每位实习学生的实习岗位，掌握实习学生的表现及完成实习任务的情况；考核学生的实习成绩。</w:t>
      </w:r>
    </w:p>
    <w:p w14:paraId="7E65E96B">
      <w:pPr>
        <w:adjustRightInd w:val="0"/>
        <w:snapToGrid w:val="0"/>
        <w:spacing w:line="360" w:lineRule="auto"/>
        <w:ind w:firstLine="480"/>
        <w:rPr>
          <w:rFonts w:ascii="宋体" w:hAnsi="宋体"/>
          <w:szCs w:val="21"/>
        </w:rPr>
      </w:pPr>
      <w:r>
        <w:rPr>
          <w:rFonts w:hint="eastAsia" w:ascii="宋体" w:hAnsi="宋体"/>
          <w:szCs w:val="21"/>
        </w:rPr>
        <w:t>3、学生在实习期间由实习单位的管理机构进行协助管理。实习单位的管理机构主要由实习单位主管实习领导（一般由单位的人事培训部领导负责）、实习生所在部门经理、实习组长及学生干部骨干组成。实习主管需要与学校主管领导和带队教师相互配合，共同实施实习计划，随时检查指导实习学生的表现和实习中所遇到的问题，并与指导教师共同对实习学生的表现做出正确的评价。</w:t>
      </w:r>
    </w:p>
    <w:p w14:paraId="6EDC0C35">
      <w:pPr>
        <w:adjustRightInd w:val="0"/>
        <w:snapToGrid w:val="0"/>
        <w:spacing w:line="360" w:lineRule="auto"/>
        <w:ind w:firstLine="480"/>
        <w:rPr>
          <w:rFonts w:ascii="宋体" w:hAnsi="宋体"/>
          <w:szCs w:val="21"/>
        </w:rPr>
      </w:pPr>
      <w:r>
        <w:rPr>
          <w:rFonts w:hint="eastAsia" w:ascii="宋体" w:hAnsi="宋体"/>
          <w:szCs w:val="21"/>
        </w:rPr>
        <w:t>4、学生全程实习完返校后，由学院实习工作领导小组安排和组织实习考核、管理学生的实习成绩。</w:t>
      </w:r>
    </w:p>
    <w:p w14:paraId="4FAA20B4">
      <w:pPr>
        <w:adjustRightInd w:val="0"/>
        <w:snapToGrid w:val="0"/>
        <w:spacing w:line="360" w:lineRule="auto"/>
        <w:ind w:firstLine="480"/>
        <w:rPr>
          <w:rFonts w:ascii="宋体" w:hAnsi="宋体"/>
          <w:szCs w:val="21"/>
        </w:rPr>
      </w:pPr>
    </w:p>
    <w:p w14:paraId="6DA6EB42">
      <w:pPr>
        <w:adjustRightInd w:val="0"/>
        <w:snapToGrid w:val="0"/>
        <w:spacing w:line="360" w:lineRule="auto"/>
        <w:ind w:firstLine="480"/>
        <w:rPr>
          <w:rFonts w:ascii="宋体" w:hAnsi="宋体"/>
          <w:b/>
          <w:szCs w:val="21"/>
        </w:rPr>
      </w:pPr>
      <w:r>
        <w:rPr>
          <w:rFonts w:hint="eastAsia" w:ascii="宋体" w:hAnsi="宋体"/>
          <w:b/>
          <w:szCs w:val="21"/>
        </w:rPr>
        <w:t xml:space="preserve"> </w:t>
      </w:r>
      <w:bookmarkStart w:id="9" w:name="_Toc29444"/>
      <w:r>
        <w:rPr>
          <w:rFonts w:hint="eastAsia" w:ascii="宋体" w:hAnsi="宋体"/>
          <w:b/>
          <w:szCs w:val="21"/>
        </w:rPr>
        <w:t>三、实习单位及要求</w:t>
      </w:r>
      <w:bookmarkEnd w:id="9"/>
    </w:p>
    <w:p w14:paraId="57F1377F">
      <w:pPr>
        <w:adjustRightInd w:val="0"/>
        <w:snapToGrid w:val="0"/>
        <w:spacing w:line="360" w:lineRule="auto"/>
        <w:ind w:firstLine="480"/>
        <w:rPr>
          <w:rFonts w:ascii="宋体" w:hAnsi="宋体"/>
          <w:szCs w:val="21"/>
        </w:rPr>
      </w:pPr>
      <w:r>
        <w:rPr>
          <w:rFonts w:hint="eastAsia" w:ascii="宋体" w:hAnsi="宋体"/>
          <w:szCs w:val="21"/>
        </w:rPr>
        <w:t>为了更好地使学生认识到本学期即将面临的就业形势，提高自身的就业能力，鼓励实习生到实习基地实习。学院安排的实习基地和实习单位包括浙江天下网商网络传媒有限公司、杭州启迪电子商务有限公司、浙江东方百富袜业制造有限公司、浙江正元智慧科技有限公司、杭州唯铂生物科技有限公司、浙江非白三维科技有限公司。对学生自主分散实习或创业实践的，学院应严格审核，有效指导，自主分散实习人数原则上不超过当年毕业生的50%，确保实习教学任务顺利完成。希望毕业生的实习单位相对集中在电商企业、科技公司和互联网公司。</w:t>
      </w:r>
    </w:p>
    <w:p w14:paraId="646FD77E">
      <w:pPr>
        <w:adjustRightInd w:val="0"/>
        <w:snapToGrid w:val="0"/>
        <w:spacing w:line="360" w:lineRule="auto"/>
        <w:ind w:firstLine="480"/>
        <w:rPr>
          <w:rFonts w:ascii="宋体" w:hAnsi="宋体"/>
          <w:szCs w:val="21"/>
        </w:rPr>
      </w:pPr>
    </w:p>
    <w:p w14:paraId="5FC3ADD6">
      <w:pPr>
        <w:adjustRightInd w:val="0"/>
        <w:snapToGrid w:val="0"/>
        <w:spacing w:line="360" w:lineRule="auto"/>
        <w:ind w:firstLine="422" w:firstLineChars="200"/>
        <w:rPr>
          <w:rFonts w:ascii="宋体" w:hAnsi="宋体"/>
          <w:b/>
          <w:szCs w:val="21"/>
        </w:rPr>
      </w:pPr>
      <w:bookmarkStart w:id="10" w:name="_Toc31133"/>
      <w:r>
        <w:rPr>
          <w:rFonts w:hint="eastAsia" w:ascii="宋体" w:hAnsi="宋体"/>
          <w:b/>
          <w:szCs w:val="21"/>
        </w:rPr>
        <w:t>四、实习形式、时间及安排</w:t>
      </w:r>
      <w:bookmarkEnd w:id="10"/>
    </w:p>
    <w:p w14:paraId="452F1AF3">
      <w:pPr>
        <w:adjustRightInd w:val="0"/>
        <w:snapToGrid w:val="0"/>
        <w:spacing w:line="360" w:lineRule="auto"/>
        <w:ind w:firstLine="480"/>
        <w:rPr>
          <w:rFonts w:ascii="宋体" w:hAnsi="宋体"/>
          <w:szCs w:val="21"/>
        </w:rPr>
      </w:pPr>
      <w:r>
        <w:rPr>
          <w:rFonts w:hint="eastAsia" w:ascii="宋体" w:hAnsi="宋体"/>
          <w:szCs w:val="21"/>
        </w:rPr>
        <w:t>电子商务</w:t>
      </w:r>
      <w:r>
        <w:rPr>
          <w:rFonts w:ascii="宋体" w:hAnsi="宋体"/>
          <w:szCs w:val="21"/>
        </w:rPr>
        <w:t>211</w:t>
      </w:r>
      <w:r>
        <w:rPr>
          <w:rFonts w:hint="eastAsia" w:ascii="宋体" w:hAnsi="宋体"/>
          <w:szCs w:val="21"/>
        </w:rPr>
        <w:t>、</w:t>
      </w:r>
      <w:r>
        <w:rPr>
          <w:rFonts w:ascii="宋体" w:hAnsi="宋体"/>
          <w:szCs w:val="21"/>
        </w:rPr>
        <w:t>212</w:t>
      </w:r>
      <w:r>
        <w:rPr>
          <w:rFonts w:hint="eastAsia" w:ascii="宋体" w:hAnsi="宋体"/>
          <w:szCs w:val="21"/>
        </w:rPr>
        <w:t>、</w:t>
      </w:r>
      <w:r>
        <w:rPr>
          <w:rFonts w:ascii="宋体" w:hAnsi="宋体"/>
          <w:szCs w:val="21"/>
        </w:rPr>
        <w:t>21</w:t>
      </w:r>
      <w:r>
        <w:rPr>
          <w:rFonts w:hint="eastAsia" w:ascii="宋体" w:hAnsi="宋体"/>
          <w:szCs w:val="21"/>
        </w:rPr>
        <w:t>3、2</w:t>
      </w:r>
      <w:r>
        <w:rPr>
          <w:rFonts w:ascii="宋体" w:hAnsi="宋体"/>
          <w:szCs w:val="21"/>
        </w:rPr>
        <w:t>14</w:t>
      </w:r>
      <w:r>
        <w:rPr>
          <w:rFonts w:hint="eastAsia" w:ascii="宋体" w:hAnsi="宋体"/>
          <w:szCs w:val="21"/>
        </w:rPr>
        <w:t>和数字经济2</w:t>
      </w:r>
      <w:r>
        <w:rPr>
          <w:rFonts w:ascii="宋体" w:hAnsi="宋体"/>
          <w:szCs w:val="21"/>
        </w:rPr>
        <w:t>1</w:t>
      </w:r>
      <w:r>
        <w:rPr>
          <w:rFonts w:hint="eastAsia" w:ascii="宋体" w:hAnsi="宋体"/>
          <w:szCs w:val="21"/>
        </w:rPr>
        <w:t>1</w:t>
      </w:r>
      <w:r>
        <w:rPr>
          <w:rFonts w:hint="eastAsia" w:ascii="宋体" w:hAnsi="宋体"/>
          <w:color w:val="000000"/>
          <w:szCs w:val="21"/>
        </w:rPr>
        <w:t>，</w:t>
      </w:r>
      <w:r>
        <w:rPr>
          <w:rFonts w:hint="eastAsia" w:ascii="宋体" w:hAnsi="宋体"/>
          <w:szCs w:val="21"/>
        </w:rPr>
        <w:t>实习时间总共为</w:t>
      </w:r>
      <w:r>
        <w:rPr>
          <w:rFonts w:ascii="宋体" w:hAnsi="宋体"/>
          <w:szCs w:val="21"/>
        </w:rPr>
        <w:t>26</w:t>
      </w:r>
      <w:r>
        <w:rPr>
          <w:rFonts w:hint="eastAsia" w:ascii="宋体" w:hAnsi="宋体"/>
          <w:szCs w:val="21"/>
        </w:rPr>
        <w:t>周，实习</w:t>
      </w:r>
      <w:r>
        <w:rPr>
          <w:rFonts w:hint="eastAsia" w:ascii="宋体" w:hAnsi="宋体"/>
          <w:color w:val="000000"/>
          <w:szCs w:val="21"/>
        </w:rPr>
        <w:t>时间段：202</w:t>
      </w:r>
      <w:r>
        <w:rPr>
          <w:rFonts w:ascii="宋体" w:hAnsi="宋体"/>
          <w:color w:val="000000"/>
          <w:szCs w:val="21"/>
        </w:rPr>
        <w:t>4</w:t>
      </w:r>
      <w:r>
        <w:rPr>
          <w:rFonts w:hint="eastAsia" w:ascii="宋体" w:hAnsi="宋体"/>
          <w:color w:val="000000"/>
          <w:szCs w:val="21"/>
        </w:rPr>
        <w:t>年9月1日—2</w:t>
      </w:r>
      <w:r>
        <w:rPr>
          <w:rFonts w:ascii="宋体" w:hAnsi="宋体"/>
          <w:color w:val="000000"/>
          <w:szCs w:val="21"/>
        </w:rPr>
        <w:t>025</w:t>
      </w:r>
      <w:r>
        <w:rPr>
          <w:rFonts w:hint="eastAsia" w:ascii="宋体" w:hAnsi="宋体"/>
          <w:color w:val="000000"/>
          <w:szCs w:val="21"/>
        </w:rPr>
        <w:t>年4月1日，其中考研同学实习周为2</w:t>
      </w:r>
      <w:r>
        <w:rPr>
          <w:rFonts w:ascii="宋体" w:hAnsi="宋体"/>
          <w:color w:val="000000"/>
          <w:szCs w:val="21"/>
        </w:rPr>
        <w:t>2</w:t>
      </w:r>
      <w:r>
        <w:rPr>
          <w:rFonts w:hint="eastAsia" w:ascii="宋体" w:hAnsi="宋体"/>
          <w:color w:val="000000"/>
          <w:szCs w:val="21"/>
        </w:rPr>
        <w:t>周，</w:t>
      </w:r>
      <w:r>
        <w:rPr>
          <w:rFonts w:hint="eastAsia" w:ascii="宋体" w:hAnsi="宋体"/>
          <w:szCs w:val="21"/>
        </w:rPr>
        <w:t>最后要进行实习总结和考核。电子商务专业考虑到校企合作实践基地实际情况，原则上以组织实习队为主要形式，分散实习单位要落实。实习期间，由学院分派多名教师对实习生进行管理，并利用此机会加强与企业的联系与沟通，收集实习单位对实习生实习情况的反馈，准确掌握各类企业公司对本专业人才的需求。</w:t>
      </w:r>
    </w:p>
    <w:p w14:paraId="47F042A6">
      <w:pPr>
        <w:adjustRightInd w:val="0"/>
        <w:snapToGrid w:val="0"/>
        <w:spacing w:line="360" w:lineRule="auto"/>
        <w:ind w:firstLine="480"/>
        <w:rPr>
          <w:rFonts w:ascii="宋体" w:hAnsi="宋体"/>
          <w:b/>
          <w:szCs w:val="21"/>
        </w:rPr>
      </w:pPr>
      <w:r>
        <w:rPr>
          <w:rFonts w:hint="eastAsia" w:ascii="宋体" w:hAnsi="宋体"/>
          <w:b/>
          <w:szCs w:val="21"/>
        </w:rPr>
        <w:t>实习安排如下：</w:t>
      </w:r>
    </w:p>
    <w:p w14:paraId="6E71A704">
      <w:pPr>
        <w:adjustRightInd w:val="0"/>
        <w:snapToGrid w:val="0"/>
        <w:spacing w:line="360" w:lineRule="auto"/>
        <w:ind w:firstLine="480"/>
        <w:rPr>
          <w:rFonts w:ascii="宋体" w:hAnsi="宋体"/>
          <w:szCs w:val="21"/>
        </w:rPr>
      </w:pPr>
      <w:r>
        <w:rPr>
          <w:rFonts w:hint="eastAsia" w:ascii="宋体" w:hAnsi="宋体"/>
          <w:szCs w:val="21"/>
        </w:rPr>
        <w:t>实习领导小组：吴泠、刘闯、韩筱璞、佘莉、刘彦彦</w:t>
      </w:r>
    </w:p>
    <w:p w14:paraId="7CBBB4F5">
      <w:pPr>
        <w:adjustRightInd w:val="0"/>
        <w:snapToGrid w:val="0"/>
        <w:spacing w:line="360" w:lineRule="auto"/>
        <w:ind w:firstLine="480"/>
        <w:rPr>
          <w:rFonts w:ascii="宋体" w:hAnsi="宋体"/>
          <w:szCs w:val="21"/>
        </w:rPr>
      </w:pPr>
      <w:r>
        <w:rPr>
          <w:rFonts w:hint="eastAsia" w:ascii="宋体" w:hAnsi="宋体"/>
          <w:szCs w:val="21"/>
        </w:rPr>
        <w:t>第一组：电子商务</w:t>
      </w:r>
      <w:r>
        <w:rPr>
          <w:rFonts w:ascii="宋体" w:hAnsi="宋体"/>
          <w:szCs w:val="21"/>
        </w:rPr>
        <w:t>211</w:t>
      </w:r>
      <w:r>
        <w:rPr>
          <w:rFonts w:hint="eastAsia" w:ascii="宋体" w:hAnsi="宋体"/>
          <w:szCs w:val="21"/>
        </w:rPr>
        <w:t>班（</w:t>
      </w:r>
      <w:r>
        <w:rPr>
          <w:rFonts w:ascii="宋体" w:hAnsi="宋体"/>
          <w:szCs w:val="21"/>
        </w:rPr>
        <w:t>39</w:t>
      </w:r>
      <w:r>
        <w:rPr>
          <w:rFonts w:hint="eastAsia" w:ascii="宋体" w:hAnsi="宋体"/>
          <w:szCs w:val="21"/>
        </w:rPr>
        <w:t>人）</w:t>
      </w:r>
    </w:p>
    <w:p w14:paraId="70C6C6F8">
      <w:pPr>
        <w:adjustRightInd w:val="0"/>
        <w:snapToGrid w:val="0"/>
        <w:spacing w:line="360" w:lineRule="auto"/>
        <w:ind w:firstLine="480"/>
        <w:rPr>
          <w:rFonts w:ascii="宋体" w:hAnsi="宋体"/>
          <w:szCs w:val="21"/>
        </w:rPr>
      </w:pPr>
      <w:r>
        <w:rPr>
          <w:rFonts w:hint="eastAsia" w:ascii="宋体" w:hAnsi="宋体"/>
          <w:szCs w:val="21"/>
        </w:rPr>
        <w:t>第二组：电子商务2</w:t>
      </w:r>
      <w:r>
        <w:rPr>
          <w:rFonts w:ascii="宋体" w:hAnsi="宋体"/>
          <w:szCs w:val="21"/>
        </w:rPr>
        <w:t>12</w:t>
      </w:r>
      <w:r>
        <w:rPr>
          <w:rFonts w:hint="eastAsia" w:ascii="宋体" w:hAnsi="宋体"/>
          <w:szCs w:val="21"/>
        </w:rPr>
        <w:t>班（</w:t>
      </w:r>
      <w:r>
        <w:rPr>
          <w:rFonts w:ascii="宋体" w:hAnsi="宋体"/>
          <w:szCs w:val="21"/>
        </w:rPr>
        <w:t>37</w:t>
      </w:r>
      <w:r>
        <w:rPr>
          <w:rFonts w:hint="eastAsia" w:ascii="宋体" w:hAnsi="宋体"/>
          <w:szCs w:val="21"/>
        </w:rPr>
        <w:t>人）</w:t>
      </w:r>
    </w:p>
    <w:p w14:paraId="628583CB">
      <w:pPr>
        <w:adjustRightInd w:val="0"/>
        <w:snapToGrid w:val="0"/>
        <w:spacing w:line="360" w:lineRule="auto"/>
        <w:ind w:firstLine="480"/>
        <w:rPr>
          <w:rFonts w:ascii="宋体" w:hAnsi="宋体"/>
          <w:szCs w:val="21"/>
        </w:rPr>
      </w:pPr>
      <w:r>
        <w:rPr>
          <w:rFonts w:hint="eastAsia" w:ascii="宋体" w:hAnsi="宋体"/>
          <w:szCs w:val="21"/>
        </w:rPr>
        <w:t>第三组：电子商务2</w:t>
      </w:r>
      <w:r>
        <w:rPr>
          <w:rFonts w:ascii="宋体" w:hAnsi="宋体"/>
          <w:szCs w:val="21"/>
        </w:rPr>
        <w:t>1</w:t>
      </w:r>
      <w:r>
        <w:rPr>
          <w:rFonts w:hint="eastAsia" w:ascii="宋体" w:hAnsi="宋体"/>
          <w:szCs w:val="21"/>
        </w:rPr>
        <w:t>3班（</w:t>
      </w:r>
      <w:r>
        <w:rPr>
          <w:rFonts w:ascii="宋体" w:hAnsi="宋体"/>
          <w:szCs w:val="21"/>
        </w:rPr>
        <w:t>30</w:t>
      </w:r>
      <w:r>
        <w:rPr>
          <w:rFonts w:hint="eastAsia" w:ascii="宋体" w:hAnsi="宋体"/>
          <w:szCs w:val="21"/>
        </w:rPr>
        <w:t>人）</w:t>
      </w:r>
    </w:p>
    <w:p w14:paraId="1B66D299">
      <w:pPr>
        <w:adjustRightInd w:val="0"/>
        <w:snapToGrid w:val="0"/>
        <w:spacing w:line="360" w:lineRule="auto"/>
        <w:ind w:firstLine="480"/>
        <w:rPr>
          <w:rFonts w:ascii="宋体" w:hAnsi="宋体"/>
          <w:szCs w:val="21"/>
        </w:rPr>
      </w:pPr>
      <w:r>
        <w:rPr>
          <w:rFonts w:hint="eastAsia" w:ascii="宋体" w:hAnsi="宋体"/>
          <w:szCs w:val="21"/>
        </w:rPr>
        <w:t>第四组：电子商务2</w:t>
      </w:r>
      <w:r>
        <w:rPr>
          <w:rFonts w:ascii="宋体" w:hAnsi="宋体"/>
          <w:szCs w:val="21"/>
        </w:rPr>
        <w:t>14</w:t>
      </w:r>
      <w:r>
        <w:rPr>
          <w:rFonts w:hint="eastAsia" w:ascii="宋体" w:hAnsi="宋体"/>
          <w:szCs w:val="21"/>
        </w:rPr>
        <w:t>班（3</w:t>
      </w:r>
      <w:r>
        <w:rPr>
          <w:rFonts w:ascii="宋体" w:hAnsi="宋体"/>
          <w:szCs w:val="21"/>
        </w:rPr>
        <w:t>4</w:t>
      </w:r>
      <w:r>
        <w:rPr>
          <w:rFonts w:hint="eastAsia" w:ascii="宋体" w:hAnsi="宋体"/>
          <w:szCs w:val="21"/>
        </w:rPr>
        <w:t>人）</w:t>
      </w:r>
    </w:p>
    <w:p w14:paraId="3D056923">
      <w:pPr>
        <w:adjustRightInd w:val="0"/>
        <w:snapToGrid w:val="0"/>
        <w:spacing w:line="360" w:lineRule="auto"/>
        <w:ind w:firstLine="480"/>
        <w:rPr>
          <w:rFonts w:ascii="宋体" w:hAnsi="宋体"/>
          <w:szCs w:val="21"/>
        </w:rPr>
      </w:pPr>
      <w:r>
        <w:rPr>
          <w:rFonts w:hint="eastAsia" w:ascii="宋体" w:hAnsi="宋体"/>
          <w:szCs w:val="21"/>
        </w:rPr>
        <w:t>第五组：数字经济2</w:t>
      </w:r>
      <w:r>
        <w:rPr>
          <w:rFonts w:ascii="宋体" w:hAnsi="宋体"/>
          <w:szCs w:val="21"/>
        </w:rPr>
        <w:t>1</w:t>
      </w:r>
      <w:r>
        <w:rPr>
          <w:rFonts w:hint="eastAsia" w:ascii="宋体" w:hAnsi="宋体"/>
          <w:szCs w:val="21"/>
        </w:rPr>
        <w:t>1班（</w:t>
      </w:r>
      <w:r>
        <w:rPr>
          <w:rFonts w:ascii="宋体" w:hAnsi="宋体"/>
          <w:szCs w:val="21"/>
        </w:rPr>
        <w:t>40</w:t>
      </w:r>
      <w:r>
        <w:rPr>
          <w:rFonts w:hint="eastAsia" w:ascii="宋体" w:hAnsi="宋体"/>
          <w:szCs w:val="21"/>
        </w:rPr>
        <w:t>人）</w:t>
      </w:r>
    </w:p>
    <w:p w14:paraId="2223C4BF">
      <w:pPr>
        <w:adjustRightInd w:val="0"/>
        <w:snapToGrid w:val="0"/>
        <w:spacing w:line="360" w:lineRule="auto"/>
        <w:ind w:firstLine="480"/>
        <w:rPr>
          <w:rFonts w:ascii="宋体" w:hAnsi="宋体"/>
          <w:szCs w:val="21"/>
        </w:rPr>
      </w:pPr>
    </w:p>
    <w:p w14:paraId="275FB2AE">
      <w:pPr>
        <w:adjustRightInd w:val="0"/>
        <w:snapToGrid w:val="0"/>
        <w:spacing w:line="360" w:lineRule="auto"/>
        <w:ind w:firstLine="422" w:firstLineChars="200"/>
        <w:rPr>
          <w:rFonts w:ascii="宋体" w:hAnsi="宋体"/>
          <w:szCs w:val="21"/>
        </w:rPr>
      </w:pPr>
      <w:bookmarkStart w:id="11" w:name="_Toc2951"/>
      <w:r>
        <w:rPr>
          <w:rFonts w:hint="eastAsia" w:ascii="宋体" w:hAnsi="宋体"/>
          <w:b/>
          <w:szCs w:val="21"/>
        </w:rPr>
        <w:t>五、实习的考核与成绩评定</w:t>
      </w:r>
      <w:bookmarkEnd w:id="11"/>
    </w:p>
    <w:p w14:paraId="448E6119">
      <w:pPr>
        <w:adjustRightInd w:val="0"/>
        <w:snapToGrid w:val="0"/>
        <w:spacing w:line="360" w:lineRule="auto"/>
        <w:ind w:firstLine="420" w:firstLineChars="200"/>
        <w:rPr>
          <w:rFonts w:ascii="宋体" w:hAnsi="宋体"/>
          <w:szCs w:val="21"/>
        </w:rPr>
      </w:pPr>
      <w:r>
        <w:rPr>
          <w:rFonts w:hint="eastAsia" w:ascii="宋体" w:hAnsi="宋体"/>
          <w:szCs w:val="21"/>
        </w:rPr>
        <w:t>1、实习成绩的构成：实习报告占40％；实习表现占60％。实习报告、实习表现成绩中的任何一项不及格者，实习成绩均按不及格评定。</w:t>
      </w:r>
    </w:p>
    <w:p w14:paraId="5D4DF5B1">
      <w:pPr>
        <w:adjustRightInd w:val="0"/>
        <w:snapToGrid w:val="0"/>
        <w:spacing w:line="360" w:lineRule="auto"/>
        <w:ind w:firstLine="371" w:firstLineChars="177"/>
        <w:rPr>
          <w:rFonts w:ascii="宋体" w:hAnsi="宋体"/>
          <w:szCs w:val="21"/>
        </w:rPr>
      </w:pPr>
      <w:r>
        <w:rPr>
          <w:rFonts w:hint="eastAsia" w:ascii="宋体" w:hAnsi="宋体"/>
          <w:szCs w:val="21"/>
        </w:rPr>
        <w:t>2、实习成绩的综合评定：按实习成绩的综合得分折算成相应档次，即优秀、良好、中等、及格、不及格。</w:t>
      </w:r>
    </w:p>
    <w:p w14:paraId="29EE7BE6">
      <w:pPr>
        <w:adjustRightInd w:val="0"/>
        <w:snapToGrid w:val="0"/>
        <w:spacing w:line="360" w:lineRule="auto"/>
        <w:ind w:firstLine="371" w:firstLineChars="177"/>
        <w:rPr>
          <w:rFonts w:ascii="宋体" w:hAnsi="宋体"/>
          <w:szCs w:val="21"/>
        </w:rPr>
      </w:pPr>
    </w:p>
    <w:p w14:paraId="591AF9AD">
      <w:pPr>
        <w:adjustRightInd w:val="0"/>
        <w:snapToGrid w:val="0"/>
        <w:spacing w:line="360" w:lineRule="auto"/>
        <w:ind w:firstLine="480"/>
        <w:rPr>
          <w:rFonts w:ascii="宋体" w:hAnsi="宋体"/>
          <w:szCs w:val="21"/>
        </w:rPr>
      </w:pPr>
      <w:r>
        <w:rPr>
          <w:rFonts w:hint="eastAsia" w:ascii="宋体" w:hAnsi="宋体"/>
          <w:b/>
          <w:szCs w:val="21"/>
        </w:rPr>
        <w:t xml:space="preserve"> </w:t>
      </w:r>
      <w:bookmarkStart w:id="12" w:name="_Toc18841"/>
      <w:r>
        <w:rPr>
          <w:rFonts w:hint="eastAsia" w:ascii="宋体" w:hAnsi="宋体"/>
          <w:b/>
          <w:szCs w:val="21"/>
        </w:rPr>
        <w:t>六、纪律与注意事项</w:t>
      </w:r>
      <w:bookmarkEnd w:id="12"/>
    </w:p>
    <w:p w14:paraId="715C0A42">
      <w:pPr>
        <w:spacing w:line="360" w:lineRule="auto"/>
        <w:ind w:firstLine="480"/>
        <w:rPr>
          <w:rFonts w:ascii="宋体" w:hAnsi="宋体"/>
          <w:szCs w:val="21"/>
        </w:rPr>
      </w:pPr>
      <w:r>
        <w:rPr>
          <w:rFonts w:hint="eastAsia" w:ascii="宋体" w:hAnsi="宋体"/>
          <w:szCs w:val="21"/>
        </w:rPr>
        <w:t>1、在实习前，学生应认真按规定办理相关手续。</w:t>
      </w:r>
    </w:p>
    <w:p w14:paraId="7880BFB5">
      <w:pPr>
        <w:spacing w:line="360" w:lineRule="auto"/>
        <w:ind w:firstLine="480"/>
        <w:rPr>
          <w:rFonts w:ascii="宋体" w:hAnsi="宋体"/>
          <w:szCs w:val="21"/>
        </w:rPr>
      </w:pPr>
      <w:r>
        <w:rPr>
          <w:rFonts w:hint="eastAsia" w:ascii="宋体" w:hAnsi="宋体"/>
          <w:szCs w:val="21"/>
        </w:rPr>
        <w:t>2、在实习过程中必须有较强的事业心、责任心和吃苦精神，必须认真遵守实习单位规章制度，遵守安全管理规定和工作操作规程，避免安全事故发生。</w:t>
      </w:r>
    </w:p>
    <w:p w14:paraId="7991293D">
      <w:pPr>
        <w:spacing w:line="360" w:lineRule="auto"/>
        <w:ind w:firstLine="480"/>
        <w:rPr>
          <w:rFonts w:ascii="宋体" w:hAnsi="宋体"/>
          <w:szCs w:val="21"/>
        </w:rPr>
      </w:pPr>
      <w:r>
        <w:rPr>
          <w:rFonts w:hint="eastAsia" w:ascii="宋体" w:hAnsi="宋体"/>
          <w:szCs w:val="21"/>
        </w:rPr>
        <w:t>3、 对于正常安排的实习，实习学生应当严格遵守学院和实习单位的规章制度，服从管理。学生在实习单位应尊重企业指导老师，要服从分配，认真工作，并遵守单位的 保密制度。学生实习期未满，不得擅离或调换实习单位。个别学生确因特殊情况，中途调换实习单位的，须本人提出书面申请，报学院实习工作领导小组批准。学生 未经批准擅离、调换实习单位的，实习成绩为零分，期间发生的一切问题由学生本人负责。</w:t>
      </w:r>
    </w:p>
    <w:p w14:paraId="3A851960">
      <w:pPr>
        <w:spacing w:line="360" w:lineRule="auto"/>
        <w:ind w:firstLine="480"/>
        <w:rPr>
          <w:rFonts w:ascii="宋体" w:hAnsi="宋体"/>
          <w:szCs w:val="21"/>
        </w:rPr>
      </w:pPr>
      <w:r>
        <w:rPr>
          <w:rFonts w:hint="eastAsia" w:ascii="宋体" w:hAnsi="宋体"/>
          <w:szCs w:val="21"/>
        </w:rPr>
        <w:t>4、 学生在实习的过程中若对实习单位的生活安排、管理等方面的问题提出异议、建议甚至不满，必须遵循规定的程序：先向带队老师或者主管领导反映，然后由带队老师向实习单位进行交涉。绝对不允许在问题没有解决之前做出诸如罢工之类的过激行为，若因学生原因给学校声誉造成不良影响，学院将根据有关规定给予相应处分。</w:t>
      </w:r>
    </w:p>
    <w:p w14:paraId="6684F473">
      <w:pPr>
        <w:spacing w:line="360" w:lineRule="auto"/>
        <w:ind w:firstLine="480"/>
        <w:rPr>
          <w:rFonts w:ascii="宋体" w:hAnsi="宋体"/>
          <w:szCs w:val="21"/>
        </w:rPr>
      </w:pPr>
      <w:r>
        <w:rPr>
          <w:rFonts w:hint="eastAsia" w:ascii="宋体" w:hAnsi="宋体"/>
          <w:szCs w:val="21"/>
        </w:rPr>
        <w:t>5、要严格遵守实习单位的考勤制度和纪律，不准无故旷工、迟到、早退，不准寻衅闹事和打架斗殴。如果由于违反单位的管理规定或因品德表现等原因被实习单位退回学校，或擅自离开实习单位的，严格按照学籍管理的有关规定处理。否则视为实习成绩不合格。</w:t>
      </w:r>
    </w:p>
    <w:p w14:paraId="7FB65354">
      <w:pPr>
        <w:spacing w:line="360" w:lineRule="auto"/>
        <w:ind w:firstLine="480"/>
        <w:rPr>
          <w:rFonts w:ascii="宋体" w:hAnsi="宋体"/>
          <w:szCs w:val="21"/>
        </w:rPr>
      </w:pPr>
      <w:r>
        <w:rPr>
          <w:rFonts w:hint="eastAsia" w:ascii="宋体" w:hAnsi="宋体"/>
          <w:szCs w:val="21"/>
        </w:rPr>
        <w:t>6、认真写好实习日志和实习报告，为实习考核提供依据。</w:t>
      </w:r>
    </w:p>
    <w:p w14:paraId="33219F60">
      <w:pPr>
        <w:spacing w:line="360" w:lineRule="auto"/>
        <w:ind w:firstLine="480"/>
        <w:rPr>
          <w:rFonts w:ascii="宋体" w:hAnsi="宋体"/>
          <w:szCs w:val="21"/>
        </w:rPr>
      </w:pPr>
      <w:r>
        <w:rPr>
          <w:rFonts w:hint="eastAsia" w:ascii="宋体" w:hAnsi="宋体"/>
          <w:szCs w:val="21"/>
        </w:rPr>
        <w:t>7、在实习中，学生不仅要接受岗位技能的训练，还要接受和学习实习单位管理制度、企业文化、行业标准，接受实习单位和学校双重制度管理。处理好与上级之间、同事之间及与宾客之间的人际关系，增强适应能力、应变能力、语言表达能力、自我调控能力、概括总结能力和管理能力。</w:t>
      </w:r>
    </w:p>
    <w:p w14:paraId="141321D0">
      <w:pPr>
        <w:spacing w:line="360" w:lineRule="auto"/>
        <w:ind w:firstLine="480"/>
        <w:rPr>
          <w:rFonts w:ascii="宋体" w:hAnsi="宋体"/>
          <w:szCs w:val="21"/>
        </w:rPr>
      </w:pPr>
      <w:r>
        <w:rPr>
          <w:rFonts w:hint="eastAsia" w:ascii="宋体" w:hAnsi="宋体"/>
          <w:szCs w:val="21"/>
        </w:rPr>
        <w:t>8、学生实习期间，应积极主动与学院、指导老师、辅导员、实习单位指导老师及家长保持紧密联系，完成实习报告。</w:t>
      </w:r>
    </w:p>
    <w:p w14:paraId="34353BE3">
      <w:pPr>
        <w:spacing w:line="360" w:lineRule="auto"/>
        <w:ind w:firstLine="480"/>
        <w:rPr>
          <w:rFonts w:ascii="宋体" w:hAnsi="宋体"/>
          <w:szCs w:val="21"/>
        </w:rPr>
      </w:pPr>
      <w:r>
        <w:rPr>
          <w:rFonts w:hint="eastAsia" w:ascii="宋体" w:hAnsi="宋体"/>
          <w:szCs w:val="21"/>
        </w:rPr>
        <w:t>9、学生实习期间不得从事传销、诈骗或其他带有欺骗性质的工作。实习学生一旦发现自己的实习单位带有这样的性质，应立即向实习指导老师反映，并马上更换实习单位。</w:t>
      </w:r>
    </w:p>
    <w:p w14:paraId="2DBBA68C">
      <w:pPr>
        <w:spacing w:line="360" w:lineRule="auto"/>
        <w:ind w:firstLine="480"/>
        <w:jc w:val="right"/>
        <w:rPr>
          <w:rFonts w:hint="eastAsia" w:ascii="宋体" w:hAnsi="宋体"/>
          <w:szCs w:val="21"/>
        </w:rPr>
      </w:pPr>
    </w:p>
    <w:p w14:paraId="6EE6927D">
      <w:pPr>
        <w:spacing w:line="360" w:lineRule="auto"/>
        <w:ind w:firstLine="480"/>
        <w:jc w:val="right"/>
        <w:rPr>
          <w:rFonts w:ascii="宋体" w:hAnsi="宋体"/>
          <w:szCs w:val="21"/>
        </w:rPr>
      </w:pPr>
      <w:r>
        <w:rPr>
          <w:rFonts w:hint="eastAsia" w:ascii="宋体" w:hAnsi="宋体"/>
          <w:szCs w:val="21"/>
        </w:rPr>
        <w:t xml:space="preserve">                              阿里巴巴商学院管理科学与工程系</w:t>
      </w:r>
    </w:p>
    <w:p w14:paraId="2C66C980">
      <w:pPr>
        <w:jc w:val="right"/>
      </w:pPr>
      <w:r>
        <w:rPr>
          <w:rFonts w:hint="eastAsia" w:ascii="宋体" w:hAnsi="宋体"/>
          <w:szCs w:val="21"/>
        </w:rPr>
        <w:t xml:space="preserve">                                      202</w:t>
      </w:r>
      <w:r>
        <w:rPr>
          <w:rFonts w:ascii="宋体" w:hAnsi="宋体"/>
          <w:szCs w:val="21"/>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p>
    <w:p w14:paraId="00CA605D">
      <w:pPr>
        <w:rPr>
          <w:rFonts w:hint="eastAsia" w:ascii="宋体" w:hAnsi="宋体"/>
          <w:sz w:val="21"/>
          <w:szCs w:val="21"/>
        </w:rPr>
      </w:pPr>
      <w:r>
        <w:rPr>
          <w:rFonts w:hint="eastAsia" w:ascii="宋体" w:hAnsi="宋体"/>
          <w:sz w:val="21"/>
          <w:szCs w:val="21"/>
        </w:rPr>
        <w:br w:type="page"/>
      </w:r>
    </w:p>
    <w:p w14:paraId="6ED3B3C0">
      <w:pPr>
        <w:spacing w:line="360" w:lineRule="auto"/>
        <w:jc w:val="center"/>
        <w:outlineLvl w:val="0"/>
        <w:rPr>
          <w:rFonts w:eastAsia="黑体"/>
          <w:sz w:val="28"/>
          <w:szCs w:val="28"/>
        </w:rPr>
      </w:pPr>
      <w:bookmarkStart w:id="13" w:name="_Toc1193"/>
      <w:r>
        <w:rPr>
          <w:rFonts w:hint="eastAsia" w:eastAsia="黑体"/>
          <w:sz w:val="28"/>
          <w:szCs w:val="28"/>
        </w:rPr>
        <w:t>数据科学与管理系实习工作计划</w:t>
      </w:r>
      <w:bookmarkEnd w:id="13"/>
    </w:p>
    <w:p w14:paraId="70D1A8CB">
      <w:pPr>
        <w:adjustRightInd w:val="0"/>
        <w:snapToGrid w:val="0"/>
        <w:spacing w:line="360" w:lineRule="auto"/>
        <w:ind w:firstLine="480"/>
        <w:rPr>
          <w:b/>
          <w:sz w:val="18"/>
          <w:szCs w:val="18"/>
        </w:rPr>
      </w:pPr>
      <w:r>
        <w:rPr>
          <w:rFonts w:hint="eastAsia"/>
          <w:b/>
          <w:sz w:val="24"/>
        </w:rPr>
        <w:t xml:space="preserve"> </w:t>
      </w:r>
    </w:p>
    <w:p w14:paraId="3BE9F8D3">
      <w:pPr>
        <w:pStyle w:val="4"/>
        <w:spacing w:line="360" w:lineRule="auto"/>
        <w:ind w:firstLine="480"/>
        <w:rPr>
          <w:rFonts w:ascii="宋体" w:hAnsi="宋体"/>
          <w:sz w:val="21"/>
          <w:szCs w:val="21"/>
        </w:rPr>
      </w:pPr>
      <w:r>
        <w:rPr>
          <w:rFonts w:hint="eastAsia" w:ascii="宋体" w:hAnsi="宋体"/>
          <w:sz w:val="21"/>
          <w:szCs w:val="21"/>
        </w:rPr>
        <w:t>数据科学与管理专业202</w:t>
      </w:r>
      <w:r>
        <w:rPr>
          <w:rFonts w:hint="eastAsia" w:ascii="宋体" w:hAnsi="宋体"/>
          <w:sz w:val="21"/>
          <w:szCs w:val="21"/>
          <w:lang w:val="en-US" w:eastAsia="zh-CN"/>
        </w:rPr>
        <w:t>5</w:t>
      </w:r>
      <w:r>
        <w:rPr>
          <w:rFonts w:hint="eastAsia" w:ascii="宋体" w:hAnsi="宋体"/>
          <w:sz w:val="21"/>
          <w:szCs w:val="21"/>
        </w:rPr>
        <w:t>届毕业生毕业实习即将开始。数据科学与管理专业培养方案明确指出：本专业旨在培养掌握面向商务大数据的管理科学专业知识和面向大数据环境的数据处理分析方法，具有较强的大数据管理能力和技术应用能力，能够承担现代商务领域的各项大数据管理工作，兼具理工科的科学思维，又能理解商业模式与业务流程，具有国际化视野和熟练的英语语言应用能力，善于参与和适应全球信息化背景下的竞争与挑战，能够胜任政府数据管理部门和数字经济企业的大数据管理应用工作的复合型、应用型人才以及具有创新创业能力和领导潜质的高级管理人才。202</w:t>
      </w:r>
      <w:r>
        <w:rPr>
          <w:rFonts w:hint="eastAsia" w:ascii="宋体" w:hAnsi="宋体"/>
          <w:sz w:val="21"/>
          <w:szCs w:val="21"/>
          <w:lang w:val="en-US" w:eastAsia="zh-CN"/>
        </w:rPr>
        <w:t>5</w:t>
      </w:r>
      <w:r>
        <w:rPr>
          <w:rFonts w:hint="eastAsia" w:ascii="宋体" w:hAnsi="宋体"/>
          <w:sz w:val="21"/>
          <w:szCs w:val="21"/>
        </w:rPr>
        <w:t>届数据科学与管理专业毕业生通过实习将课堂上所学的科学文化知识、专业理论知识、专业技能与实际工作相结合，在实践中逐步将所学知识转化为能力；同时，在实践中培养良好的思想素质、职业道德和专业素养，能够胜任在企事业单位、政府部门和社会组织从事数据科学与管理工作的应用型、复合型、职业型的专业人才。</w:t>
      </w:r>
    </w:p>
    <w:p w14:paraId="26A34A7F">
      <w:pPr>
        <w:adjustRightInd w:val="0"/>
        <w:snapToGrid w:val="0"/>
        <w:spacing w:line="360" w:lineRule="auto"/>
        <w:ind w:firstLine="480"/>
        <w:outlineLvl w:val="9"/>
        <w:rPr>
          <w:rFonts w:hint="eastAsia" w:ascii="宋体" w:hAnsi="宋体"/>
          <w:b/>
          <w:sz w:val="21"/>
          <w:szCs w:val="21"/>
        </w:rPr>
      </w:pPr>
      <w:bookmarkStart w:id="14" w:name="_Toc15835"/>
    </w:p>
    <w:p w14:paraId="6944D373">
      <w:pPr>
        <w:adjustRightInd w:val="0"/>
        <w:snapToGrid w:val="0"/>
        <w:spacing w:line="360" w:lineRule="auto"/>
        <w:ind w:firstLine="480"/>
        <w:outlineLvl w:val="9"/>
        <w:rPr>
          <w:rFonts w:ascii="宋体" w:hAnsi="宋体"/>
          <w:sz w:val="21"/>
          <w:szCs w:val="21"/>
        </w:rPr>
      </w:pPr>
      <w:r>
        <w:rPr>
          <w:rFonts w:hint="eastAsia" w:ascii="宋体" w:hAnsi="宋体"/>
          <w:b/>
          <w:sz w:val="21"/>
          <w:szCs w:val="21"/>
        </w:rPr>
        <w:t>一、实习的目的和要求</w:t>
      </w:r>
      <w:bookmarkEnd w:id="14"/>
    </w:p>
    <w:p w14:paraId="27D1EEA8">
      <w:pPr>
        <w:adjustRightInd w:val="0"/>
        <w:snapToGrid w:val="0"/>
        <w:spacing w:line="360" w:lineRule="auto"/>
        <w:ind w:firstLine="480"/>
        <w:outlineLvl w:val="9"/>
        <w:rPr>
          <w:rFonts w:ascii="宋体" w:hAnsi="宋体"/>
          <w:sz w:val="21"/>
          <w:szCs w:val="21"/>
        </w:rPr>
      </w:pPr>
      <w:r>
        <w:rPr>
          <w:rFonts w:hint="eastAsia" w:ascii="宋体" w:hAnsi="宋体"/>
          <w:sz w:val="21"/>
          <w:szCs w:val="21"/>
        </w:rPr>
        <w:t>通</w:t>
      </w:r>
      <w:r>
        <w:rPr>
          <w:rFonts w:ascii="宋体" w:hAnsi="宋体"/>
          <w:sz w:val="21"/>
          <w:szCs w:val="21"/>
        </w:rPr>
        <w:t>过</w:t>
      </w:r>
      <w:r>
        <w:rPr>
          <w:rFonts w:hint="eastAsia" w:ascii="宋体" w:hAnsi="宋体"/>
          <w:sz w:val="21"/>
          <w:szCs w:val="21"/>
        </w:rPr>
        <w:t>毕业</w:t>
      </w:r>
      <w:r>
        <w:rPr>
          <w:rFonts w:ascii="宋体" w:hAnsi="宋体"/>
          <w:sz w:val="21"/>
          <w:szCs w:val="21"/>
        </w:rPr>
        <w:t>实</w:t>
      </w:r>
      <w:r>
        <w:rPr>
          <w:rFonts w:hint="eastAsia" w:ascii="宋体" w:hAnsi="宋体"/>
          <w:sz w:val="21"/>
          <w:szCs w:val="21"/>
        </w:rPr>
        <w:t>践</w:t>
      </w:r>
      <w:r>
        <w:rPr>
          <w:rFonts w:ascii="宋体" w:hAnsi="宋体"/>
          <w:sz w:val="21"/>
          <w:szCs w:val="21"/>
        </w:rPr>
        <w:t>，使</w:t>
      </w:r>
      <w:r>
        <w:rPr>
          <w:rFonts w:hint="eastAsia" w:ascii="宋体" w:hAnsi="宋体"/>
          <w:sz w:val="21"/>
          <w:szCs w:val="21"/>
        </w:rPr>
        <w:t>同</w:t>
      </w:r>
      <w:r>
        <w:rPr>
          <w:rFonts w:ascii="宋体" w:hAnsi="宋体"/>
          <w:sz w:val="21"/>
          <w:szCs w:val="21"/>
        </w:rPr>
        <w:t>学</w:t>
      </w:r>
      <w:r>
        <w:rPr>
          <w:rFonts w:hint="eastAsia" w:ascii="宋体" w:hAnsi="宋体"/>
          <w:sz w:val="21"/>
          <w:szCs w:val="21"/>
        </w:rPr>
        <w:t>们</w:t>
      </w:r>
      <w:r>
        <w:rPr>
          <w:rFonts w:ascii="宋体" w:hAnsi="宋体"/>
          <w:sz w:val="21"/>
          <w:szCs w:val="21"/>
        </w:rPr>
        <w:t>在社会实践中接触与本专业相关的实际工作，增强感性认识，提高学生对所学知识的应用能力，</w:t>
      </w:r>
      <w:r>
        <w:rPr>
          <w:rFonts w:hint="eastAsia" w:ascii="宋体" w:hAnsi="宋体"/>
          <w:sz w:val="21"/>
          <w:szCs w:val="21"/>
        </w:rPr>
        <w:t>将所学理论和实践有机地结合起来，为毕业后即将从事的实际工作练就扎实的基本功，强化毕业生的业务素质。</w:t>
      </w:r>
      <w:r>
        <w:rPr>
          <w:rFonts w:ascii="宋体" w:hAnsi="宋体"/>
          <w:sz w:val="21"/>
          <w:szCs w:val="21"/>
        </w:rPr>
        <w:t>锻炼学生工作的责任感和事业心,培养学生综合运用所学的基础理论、基本技能和专业知识去分析和解决实际问题的能力。</w:t>
      </w:r>
    </w:p>
    <w:p w14:paraId="3AC1B992">
      <w:pPr>
        <w:adjustRightInd w:val="0"/>
        <w:snapToGrid w:val="0"/>
        <w:spacing w:line="360" w:lineRule="auto"/>
        <w:ind w:firstLine="480"/>
        <w:outlineLvl w:val="9"/>
        <w:rPr>
          <w:rFonts w:ascii="宋体" w:hAnsi="宋体"/>
          <w:sz w:val="21"/>
          <w:szCs w:val="21"/>
        </w:rPr>
      </w:pPr>
      <w:r>
        <w:rPr>
          <w:rFonts w:hint="eastAsia" w:ascii="宋体" w:hAnsi="宋体"/>
          <w:sz w:val="21"/>
          <w:szCs w:val="21"/>
        </w:rPr>
        <w:t>实习的任务要求：</w:t>
      </w:r>
    </w:p>
    <w:p w14:paraId="47DB3A24">
      <w:pPr>
        <w:adjustRightInd w:val="0"/>
        <w:snapToGrid w:val="0"/>
        <w:spacing w:line="360" w:lineRule="auto"/>
        <w:ind w:firstLine="480"/>
        <w:outlineLvl w:val="9"/>
        <w:rPr>
          <w:rFonts w:ascii="宋体" w:hAnsi="宋体"/>
          <w:sz w:val="21"/>
          <w:szCs w:val="21"/>
        </w:rPr>
      </w:pPr>
      <w:r>
        <w:rPr>
          <w:rFonts w:hint="eastAsia" w:ascii="宋体" w:hAnsi="宋体"/>
          <w:sz w:val="21"/>
          <w:szCs w:val="21"/>
        </w:rPr>
        <w:t>1、</w:t>
      </w:r>
      <w:r>
        <w:rPr>
          <w:rFonts w:ascii="宋体" w:hAnsi="宋体"/>
          <w:sz w:val="21"/>
          <w:szCs w:val="21"/>
        </w:rPr>
        <w:t>要求学生明确目的，端正态度，诚恳、虚心地向实习单位的</w:t>
      </w:r>
      <w:r>
        <w:rPr>
          <w:rFonts w:hint="eastAsia" w:ascii="宋体" w:hAnsi="宋体"/>
          <w:sz w:val="21"/>
          <w:szCs w:val="21"/>
        </w:rPr>
        <w:t>指导老师</w:t>
      </w:r>
      <w:r>
        <w:rPr>
          <w:rFonts w:ascii="宋体" w:hAnsi="宋体"/>
          <w:sz w:val="21"/>
          <w:szCs w:val="21"/>
        </w:rPr>
        <w:t>学习，尊重单位领导，全面了解实习单位的工作性质、工作条件、工作程序和工作方法，熟悉所学专业工作的内容，尽量接触各种</w:t>
      </w:r>
      <w:r>
        <w:rPr>
          <w:rFonts w:hint="eastAsia" w:ascii="宋体" w:hAnsi="宋体"/>
          <w:sz w:val="21"/>
          <w:szCs w:val="21"/>
        </w:rPr>
        <w:t>经济学专业</w:t>
      </w:r>
      <w:r>
        <w:rPr>
          <w:rFonts w:ascii="宋体" w:hAnsi="宋体"/>
          <w:sz w:val="21"/>
          <w:szCs w:val="21"/>
        </w:rPr>
        <w:t>事务，培养良好的职业道德，养成良好的工作作风和工作习惯。</w:t>
      </w:r>
    </w:p>
    <w:p w14:paraId="1F9D6A4E">
      <w:pPr>
        <w:adjustRightInd w:val="0"/>
        <w:snapToGrid w:val="0"/>
        <w:spacing w:line="360" w:lineRule="auto"/>
        <w:ind w:firstLine="480"/>
        <w:outlineLvl w:val="9"/>
        <w:rPr>
          <w:rFonts w:ascii="宋体" w:hAnsi="宋体"/>
          <w:sz w:val="21"/>
          <w:szCs w:val="21"/>
        </w:rPr>
      </w:pPr>
      <w:r>
        <w:rPr>
          <w:rFonts w:hint="eastAsia" w:ascii="宋体" w:hAnsi="宋体"/>
          <w:sz w:val="21"/>
          <w:szCs w:val="21"/>
        </w:rPr>
        <w:t>2、具有强烈的市场意识，现代企业经营管理理念，开拓进取的创新精神和精诚协作的团队精神。</w:t>
      </w:r>
    </w:p>
    <w:p w14:paraId="4B8A11EA">
      <w:pPr>
        <w:adjustRightInd w:val="0"/>
        <w:snapToGrid w:val="0"/>
        <w:spacing w:line="360" w:lineRule="auto"/>
        <w:ind w:firstLine="480"/>
        <w:outlineLvl w:val="9"/>
        <w:rPr>
          <w:rFonts w:ascii="宋体" w:hAnsi="宋体"/>
          <w:sz w:val="21"/>
          <w:szCs w:val="21"/>
        </w:rPr>
      </w:pPr>
      <w:r>
        <w:rPr>
          <w:rFonts w:hint="eastAsia" w:ascii="宋体" w:hAnsi="宋体"/>
          <w:sz w:val="21"/>
          <w:szCs w:val="21"/>
        </w:rPr>
        <w:t>3、实习学生必须遵纪守法，严格遵守实习单位的考勤制度和保密规则，了解和熟悉国家关于各类企业运作所应遵循的各项方针、政策和法规。</w:t>
      </w:r>
    </w:p>
    <w:p w14:paraId="53857124">
      <w:pPr>
        <w:adjustRightInd w:val="0"/>
        <w:snapToGrid w:val="0"/>
        <w:spacing w:line="360" w:lineRule="auto"/>
        <w:ind w:firstLine="480"/>
        <w:outlineLvl w:val="9"/>
        <w:rPr>
          <w:rFonts w:ascii="宋体" w:hAnsi="宋体"/>
          <w:sz w:val="21"/>
          <w:szCs w:val="21"/>
        </w:rPr>
      </w:pPr>
      <w:r>
        <w:rPr>
          <w:rFonts w:hint="eastAsia" w:ascii="宋体" w:hAnsi="宋体"/>
          <w:sz w:val="21"/>
          <w:szCs w:val="21"/>
        </w:rPr>
        <w:t>4、初步掌握企业经营管理活动的各主要环节及实际运作流程，悉心体察电商相关企业面临的市场环境和竞争压力，通过“干中学” 积极主动的吸取社会实践知识来优化自身知识和能力结构。</w:t>
      </w:r>
    </w:p>
    <w:p w14:paraId="029DCE6D">
      <w:pPr>
        <w:adjustRightInd w:val="0"/>
        <w:snapToGrid w:val="0"/>
        <w:spacing w:line="360" w:lineRule="auto"/>
        <w:ind w:firstLine="480"/>
        <w:outlineLvl w:val="9"/>
        <w:rPr>
          <w:rFonts w:ascii="宋体" w:hAnsi="宋体"/>
          <w:sz w:val="21"/>
          <w:szCs w:val="21"/>
        </w:rPr>
      </w:pPr>
      <w:r>
        <w:rPr>
          <w:rFonts w:hint="eastAsia" w:ascii="宋体" w:hAnsi="宋体"/>
          <w:sz w:val="21"/>
          <w:szCs w:val="21"/>
        </w:rPr>
        <w:t>5、初步具备研究和分析市场、解决企业经营运作中所面临的各类实际问题的能力，为走向工作岗位打下扎实的实践基础。</w:t>
      </w:r>
    </w:p>
    <w:p w14:paraId="0EB62487">
      <w:pPr>
        <w:adjustRightInd w:val="0"/>
        <w:snapToGrid w:val="0"/>
        <w:spacing w:line="360" w:lineRule="auto"/>
        <w:ind w:firstLine="480"/>
        <w:outlineLvl w:val="9"/>
        <w:rPr>
          <w:rFonts w:ascii="宋体" w:hAnsi="宋体"/>
          <w:sz w:val="21"/>
          <w:szCs w:val="21"/>
        </w:rPr>
      </w:pPr>
      <w:r>
        <w:rPr>
          <w:rFonts w:hint="eastAsia" w:ascii="宋体" w:hAnsi="宋体"/>
          <w:sz w:val="21"/>
          <w:szCs w:val="21"/>
        </w:rPr>
        <w:t>6、具有较好的公关能力和良好的人际关系沟通协调能力。</w:t>
      </w:r>
    </w:p>
    <w:p w14:paraId="5EEDC704">
      <w:pPr>
        <w:adjustRightInd w:val="0"/>
        <w:snapToGrid w:val="0"/>
        <w:spacing w:line="360" w:lineRule="auto"/>
        <w:ind w:firstLine="480"/>
        <w:outlineLvl w:val="9"/>
        <w:rPr>
          <w:rFonts w:hint="eastAsia" w:ascii="宋体" w:hAnsi="宋体"/>
          <w:b/>
          <w:sz w:val="21"/>
          <w:szCs w:val="21"/>
        </w:rPr>
      </w:pPr>
    </w:p>
    <w:p w14:paraId="428CF135">
      <w:pPr>
        <w:adjustRightInd w:val="0"/>
        <w:snapToGrid w:val="0"/>
        <w:spacing w:line="360" w:lineRule="auto"/>
        <w:ind w:firstLine="480"/>
        <w:outlineLvl w:val="9"/>
        <w:rPr>
          <w:rFonts w:ascii="宋体" w:hAnsi="宋体"/>
          <w:b/>
          <w:sz w:val="21"/>
          <w:szCs w:val="21"/>
        </w:rPr>
      </w:pPr>
      <w:r>
        <w:rPr>
          <w:rFonts w:hint="eastAsia" w:ascii="宋体" w:hAnsi="宋体"/>
          <w:b/>
          <w:sz w:val="21"/>
          <w:szCs w:val="21"/>
        </w:rPr>
        <w:t xml:space="preserve"> </w:t>
      </w:r>
      <w:bookmarkStart w:id="15" w:name="_Toc11384"/>
      <w:r>
        <w:rPr>
          <w:rFonts w:hint="eastAsia" w:ascii="宋体" w:hAnsi="宋体"/>
          <w:b/>
          <w:sz w:val="21"/>
          <w:szCs w:val="21"/>
        </w:rPr>
        <w:t>二、组织领导</w:t>
      </w:r>
      <w:bookmarkEnd w:id="15"/>
    </w:p>
    <w:p w14:paraId="2804164E">
      <w:pPr>
        <w:adjustRightInd w:val="0"/>
        <w:snapToGrid w:val="0"/>
        <w:spacing w:line="360" w:lineRule="auto"/>
        <w:ind w:firstLine="480"/>
        <w:outlineLvl w:val="9"/>
        <w:rPr>
          <w:rFonts w:ascii="宋体" w:hAnsi="宋体"/>
          <w:sz w:val="21"/>
          <w:szCs w:val="21"/>
        </w:rPr>
      </w:pPr>
      <w:r>
        <w:rPr>
          <w:rFonts w:hint="eastAsia" w:ascii="宋体" w:hAnsi="宋体"/>
          <w:sz w:val="21"/>
          <w:szCs w:val="21"/>
        </w:rPr>
        <w:t xml:space="preserve"> 1、学校教务处对大数据专业全程实习进行宏观管理，制订有关规定和制度；负责经费的分配和管理以及组织检查、总结、交流和评估。</w:t>
      </w:r>
    </w:p>
    <w:p w14:paraId="7E6CE93B">
      <w:pPr>
        <w:adjustRightInd w:val="0"/>
        <w:snapToGrid w:val="0"/>
        <w:spacing w:line="360" w:lineRule="auto"/>
        <w:ind w:firstLine="480"/>
        <w:outlineLvl w:val="9"/>
        <w:rPr>
          <w:rFonts w:ascii="宋体" w:hAnsi="宋体"/>
          <w:sz w:val="21"/>
          <w:szCs w:val="21"/>
        </w:rPr>
      </w:pPr>
      <w:r>
        <w:rPr>
          <w:rFonts w:hint="eastAsia" w:ascii="宋体" w:hAnsi="宋体"/>
          <w:sz w:val="21"/>
          <w:szCs w:val="21"/>
        </w:rPr>
        <w:t>2、阿里巴巴商学院成立大数据专业实习工作领导小组，全面负责工作的部署、实施、总结与考核。在实习筹备前期，组织落实任务，把具体计划安排给各指导教师，由指导教师负责具体实习安排。</w:t>
      </w:r>
    </w:p>
    <w:p w14:paraId="3198243B">
      <w:pPr>
        <w:adjustRightInd w:val="0"/>
        <w:snapToGrid w:val="0"/>
        <w:spacing w:line="360" w:lineRule="auto"/>
        <w:ind w:firstLine="480"/>
        <w:outlineLvl w:val="9"/>
        <w:rPr>
          <w:rFonts w:ascii="宋体" w:hAnsi="宋体"/>
          <w:sz w:val="21"/>
          <w:szCs w:val="21"/>
        </w:rPr>
      </w:pPr>
      <w:r>
        <w:rPr>
          <w:rFonts w:hint="eastAsia" w:ascii="宋体" w:hAnsi="宋体"/>
          <w:sz w:val="21"/>
          <w:szCs w:val="21"/>
        </w:rPr>
        <w:t>学院大数据专业实习领导小组主要由学院主要党政领导、数据科学与管理系主任、院实践及服务中心主任及实习指导教师组成。实习领导小组的主要任务是落实实习基地，编审实习计划，指导实习学生完成实习任务；组织落实每位实习学生的实习岗位，掌握实习学生的表现及完成实习任务的情况；考核学生的实习成绩。</w:t>
      </w:r>
    </w:p>
    <w:p w14:paraId="79432488">
      <w:pPr>
        <w:adjustRightInd w:val="0"/>
        <w:snapToGrid w:val="0"/>
        <w:spacing w:line="360" w:lineRule="auto"/>
        <w:ind w:firstLine="480"/>
        <w:outlineLvl w:val="9"/>
        <w:rPr>
          <w:rFonts w:ascii="宋体" w:hAnsi="宋体"/>
          <w:sz w:val="21"/>
          <w:szCs w:val="21"/>
        </w:rPr>
      </w:pPr>
      <w:r>
        <w:rPr>
          <w:rFonts w:hint="eastAsia" w:ascii="宋体" w:hAnsi="宋体"/>
          <w:sz w:val="21"/>
          <w:szCs w:val="21"/>
        </w:rPr>
        <w:t>3、 学生在实习期间由实习单位的管理机构进行协助管理。实习单位的管理机构主要由实习单位主管实习领导（一般由单位的人事培训部领导负责）、实习生所在部门经理、实习组长及学生干部骨干组成。主要是与学校主管领导和带队教师相互配合，共同实施实习计划，随时检查指导实习学生的表现和实习中所遇到的问题；与指导教师共同对实习学生的表现做出正确的评价。</w:t>
      </w:r>
    </w:p>
    <w:p w14:paraId="39FB9824">
      <w:pPr>
        <w:adjustRightInd w:val="0"/>
        <w:snapToGrid w:val="0"/>
        <w:spacing w:line="360" w:lineRule="auto"/>
        <w:ind w:firstLine="480"/>
        <w:outlineLvl w:val="9"/>
        <w:rPr>
          <w:rFonts w:ascii="宋体" w:hAnsi="宋体"/>
          <w:sz w:val="21"/>
          <w:szCs w:val="21"/>
        </w:rPr>
      </w:pPr>
      <w:r>
        <w:rPr>
          <w:rFonts w:hint="eastAsia" w:ascii="宋体" w:hAnsi="宋体"/>
          <w:sz w:val="21"/>
          <w:szCs w:val="21"/>
        </w:rPr>
        <w:t>4、学生全程实习完返校后，由学院实习工作领导小组安排和组织实习考核、管理学生的实习成绩。</w:t>
      </w:r>
    </w:p>
    <w:p w14:paraId="35FEA8AE">
      <w:pPr>
        <w:adjustRightInd w:val="0"/>
        <w:snapToGrid w:val="0"/>
        <w:spacing w:line="360" w:lineRule="auto"/>
        <w:ind w:firstLine="480"/>
        <w:outlineLvl w:val="9"/>
        <w:rPr>
          <w:rFonts w:hint="eastAsia" w:ascii="宋体" w:hAnsi="宋体"/>
          <w:b/>
          <w:sz w:val="21"/>
          <w:szCs w:val="21"/>
        </w:rPr>
      </w:pPr>
    </w:p>
    <w:p w14:paraId="6E055CE6">
      <w:pPr>
        <w:adjustRightInd w:val="0"/>
        <w:snapToGrid w:val="0"/>
        <w:spacing w:line="360" w:lineRule="auto"/>
        <w:ind w:firstLine="480"/>
        <w:outlineLvl w:val="9"/>
        <w:rPr>
          <w:rFonts w:ascii="宋体" w:hAnsi="宋体"/>
          <w:b/>
          <w:sz w:val="21"/>
          <w:szCs w:val="21"/>
        </w:rPr>
      </w:pPr>
      <w:r>
        <w:rPr>
          <w:rFonts w:hint="eastAsia" w:ascii="宋体" w:hAnsi="宋体"/>
          <w:b/>
          <w:sz w:val="21"/>
          <w:szCs w:val="21"/>
        </w:rPr>
        <w:t xml:space="preserve"> </w:t>
      </w:r>
      <w:bookmarkStart w:id="16" w:name="_Toc17921"/>
      <w:r>
        <w:rPr>
          <w:rFonts w:hint="eastAsia" w:ascii="宋体" w:hAnsi="宋体"/>
          <w:b/>
          <w:sz w:val="21"/>
          <w:szCs w:val="21"/>
        </w:rPr>
        <w:t>三、实习单位及要求</w:t>
      </w:r>
      <w:bookmarkEnd w:id="16"/>
    </w:p>
    <w:p w14:paraId="5B35E46D">
      <w:pPr>
        <w:adjustRightInd w:val="0"/>
        <w:snapToGrid w:val="0"/>
        <w:spacing w:line="360" w:lineRule="auto"/>
        <w:ind w:firstLine="480"/>
        <w:outlineLvl w:val="9"/>
        <w:rPr>
          <w:rFonts w:ascii="宋体" w:hAnsi="宋体"/>
          <w:sz w:val="21"/>
          <w:szCs w:val="21"/>
        </w:rPr>
      </w:pPr>
      <w:r>
        <w:rPr>
          <w:rFonts w:hint="eastAsia" w:ascii="宋体" w:hAnsi="宋体"/>
          <w:sz w:val="21"/>
          <w:szCs w:val="21"/>
        </w:rPr>
        <w:t>为了更好地使学生认识到本学期即将面临的就业形势，提高自身的就业能力，鼓励实习生到实习基地实习。学院安排的实习基地和实习单位包括东方财富证券浙江分公司、浙江正元智慧科技有限公司等。对学生自主分散实习或创业实践的，学院应严格审核，有效指导，自主分散实习人数原则上不超过当年毕业生的50%，确保实习教学任务顺利完成。希望毕业生的实习单位相对集中在科技公司和互联网公司。</w:t>
      </w:r>
    </w:p>
    <w:p w14:paraId="48BF024C">
      <w:pPr>
        <w:adjustRightInd w:val="0"/>
        <w:snapToGrid w:val="0"/>
        <w:spacing w:line="360" w:lineRule="auto"/>
        <w:ind w:firstLine="422" w:firstLineChars="200"/>
        <w:outlineLvl w:val="9"/>
        <w:rPr>
          <w:rFonts w:hint="eastAsia" w:ascii="宋体" w:hAnsi="宋体"/>
          <w:b/>
          <w:sz w:val="21"/>
          <w:szCs w:val="21"/>
        </w:rPr>
      </w:pPr>
      <w:bookmarkStart w:id="17" w:name="_Toc14714"/>
    </w:p>
    <w:p w14:paraId="4F28461B">
      <w:pPr>
        <w:adjustRightInd w:val="0"/>
        <w:snapToGrid w:val="0"/>
        <w:spacing w:line="360" w:lineRule="auto"/>
        <w:ind w:firstLine="422" w:firstLineChars="200"/>
        <w:outlineLvl w:val="9"/>
        <w:rPr>
          <w:rFonts w:ascii="宋体" w:hAnsi="宋体"/>
          <w:b/>
          <w:sz w:val="21"/>
          <w:szCs w:val="21"/>
        </w:rPr>
      </w:pPr>
      <w:r>
        <w:rPr>
          <w:rFonts w:hint="eastAsia" w:ascii="宋体" w:hAnsi="宋体"/>
          <w:b/>
          <w:sz w:val="21"/>
          <w:szCs w:val="21"/>
        </w:rPr>
        <w:t>四、实习形式、时间及安排</w:t>
      </w:r>
      <w:bookmarkEnd w:id="17"/>
    </w:p>
    <w:p w14:paraId="1F3B20B7">
      <w:pPr>
        <w:adjustRightInd w:val="0"/>
        <w:snapToGrid w:val="0"/>
        <w:spacing w:line="360" w:lineRule="auto"/>
        <w:ind w:firstLine="480"/>
        <w:outlineLvl w:val="9"/>
        <w:rPr>
          <w:rFonts w:ascii="宋体" w:hAnsi="宋体"/>
          <w:sz w:val="21"/>
          <w:szCs w:val="21"/>
        </w:rPr>
      </w:pPr>
      <w:r>
        <w:rPr>
          <w:rFonts w:hint="eastAsia" w:ascii="宋体" w:hAnsi="宋体"/>
          <w:sz w:val="21"/>
          <w:szCs w:val="21"/>
        </w:rPr>
        <w:t xml:space="preserve"> 为了更好地使学生认识到本学期即将面临的就业形势，提高自身的就业能力，鼓励实习生到实习基地实习。大数据本科</w:t>
      </w:r>
      <w:r>
        <w:rPr>
          <w:rFonts w:ascii="宋体" w:hAnsi="宋体"/>
          <w:sz w:val="21"/>
          <w:szCs w:val="21"/>
        </w:rPr>
        <w:t>2</w:t>
      </w:r>
      <w:r>
        <w:rPr>
          <w:rFonts w:hint="eastAsia" w:ascii="宋体" w:hAnsi="宋体"/>
          <w:sz w:val="21"/>
          <w:szCs w:val="21"/>
          <w:lang w:val="en-US" w:eastAsia="zh-CN"/>
        </w:rPr>
        <w:t>11</w:t>
      </w:r>
      <w:r>
        <w:rPr>
          <w:rFonts w:hint="eastAsia" w:ascii="宋体" w:hAnsi="宋体"/>
          <w:color w:val="000000"/>
          <w:sz w:val="21"/>
          <w:szCs w:val="21"/>
        </w:rPr>
        <w:t>，</w:t>
      </w:r>
      <w:r>
        <w:rPr>
          <w:rFonts w:hint="eastAsia" w:ascii="宋体" w:hAnsi="宋体"/>
          <w:sz w:val="21"/>
          <w:szCs w:val="21"/>
        </w:rPr>
        <w:t>实习时间总共为</w:t>
      </w:r>
      <w:r>
        <w:rPr>
          <w:rFonts w:ascii="宋体" w:hAnsi="宋体"/>
          <w:sz w:val="21"/>
          <w:szCs w:val="21"/>
        </w:rPr>
        <w:t>26</w:t>
      </w:r>
      <w:r>
        <w:rPr>
          <w:rFonts w:hint="eastAsia" w:ascii="宋体" w:hAnsi="宋体"/>
          <w:sz w:val="21"/>
          <w:szCs w:val="21"/>
        </w:rPr>
        <w:t>周，实习</w:t>
      </w:r>
      <w:r>
        <w:rPr>
          <w:rFonts w:hint="eastAsia" w:ascii="宋体" w:hAnsi="宋体"/>
          <w:color w:val="000000"/>
          <w:sz w:val="21"/>
          <w:szCs w:val="21"/>
        </w:rPr>
        <w:t>时间段：202</w:t>
      </w:r>
      <w:r>
        <w:rPr>
          <w:rFonts w:hint="eastAsia" w:ascii="宋体" w:hAnsi="宋体"/>
          <w:color w:val="000000"/>
          <w:sz w:val="21"/>
          <w:szCs w:val="21"/>
          <w:lang w:val="en-US" w:eastAsia="zh-CN"/>
        </w:rPr>
        <w:t>4</w:t>
      </w:r>
      <w:r>
        <w:rPr>
          <w:rFonts w:hint="eastAsia" w:ascii="宋体" w:hAnsi="宋体"/>
          <w:color w:val="000000"/>
          <w:sz w:val="21"/>
          <w:szCs w:val="21"/>
        </w:rPr>
        <w:t>年9月1日—2</w:t>
      </w:r>
      <w:r>
        <w:rPr>
          <w:rFonts w:ascii="宋体" w:hAnsi="宋体"/>
          <w:color w:val="000000"/>
          <w:sz w:val="21"/>
          <w:szCs w:val="21"/>
        </w:rPr>
        <w:t>02</w:t>
      </w:r>
      <w:r>
        <w:rPr>
          <w:rFonts w:hint="eastAsia" w:ascii="宋体" w:hAnsi="宋体"/>
          <w:color w:val="000000"/>
          <w:sz w:val="21"/>
          <w:szCs w:val="21"/>
          <w:lang w:val="en-US" w:eastAsia="zh-CN"/>
        </w:rPr>
        <w:t>5</w:t>
      </w:r>
      <w:r>
        <w:rPr>
          <w:rFonts w:hint="eastAsia" w:ascii="宋体" w:hAnsi="宋体"/>
          <w:color w:val="000000"/>
          <w:sz w:val="21"/>
          <w:szCs w:val="21"/>
        </w:rPr>
        <w:t>年4月1日。考研同学实习周为2</w:t>
      </w:r>
      <w:r>
        <w:rPr>
          <w:rFonts w:ascii="宋体" w:hAnsi="宋体"/>
          <w:color w:val="000000"/>
          <w:sz w:val="21"/>
          <w:szCs w:val="21"/>
        </w:rPr>
        <w:t>2</w:t>
      </w:r>
      <w:r>
        <w:rPr>
          <w:rFonts w:hint="eastAsia" w:ascii="宋体" w:hAnsi="宋体"/>
          <w:color w:val="000000"/>
          <w:sz w:val="21"/>
          <w:szCs w:val="21"/>
        </w:rPr>
        <w:t>周。</w:t>
      </w:r>
      <w:r>
        <w:rPr>
          <w:rFonts w:hint="eastAsia" w:ascii="宋体" w:hAnsi="宋体"/>
          <w:sz w:val="21"/>
          <w:szCs w:val="21"/>
        </w:rPr>
        <w:t>最后要进行实习总结和考核。大数据专业考虑到校企合作实践基地实际情况，原则上以组织实习队为主要形式，分散实习单位要落实。实习期间，由学院分派多名教师对实习生进行管理，并利用此机会加强与企业的联系与沟通，收集实习单位对实习生实习情况的反馈，准确掌握各类企业公司对本专业人才的需求。</w:t>
      </w:r>
    </w:p>
    <w:p w14:paraId="4163094B">
      <w:pPr>
        <w:adjustRightInd w:val="0"/>
        <w:snapToGrid w:val="0"/>
        <w:spacing w:line="360" w:lineRule="auto"/>
        <w:ind w:firstLine="480"/>
        <w:outlineLvl w:val="9"/>
        <w:rPr>
          <w:rFonts w:ascii="宋体" w:hAnsi="宋体"/>
          <w:b/>
          <w:sz w:val="21"/>
          <w:szCs w:val="21"/>
        </w:rPr>
      </w:pPr>
      <w:r>
        <w:rPr>
          <w:rFonts w:hint="eastAsia" w:ascii="宋体" w:hAnsi="宋体"/>
          <w:b/>
          <w:sz w:val="21"/>
          <w:szCs w:val="21"/>
        </w:rPr>
        <w:t>实习安排如下：</w:t>
      </w:r>
    </w:p>
    <w:p w14:paraId="13E8D28A">
      <w:pPr>
        <w:adjustRightInd w:val="0"/>
        <w:snapToGrid w:val="0"/>
        <w:spacing w:line="360" w:lineRule="auto"/>
        <w:ind w:firstLine="480"/>
        <w:outlineLvl w:val="9"/>
        <w:rPr>
          <w:rFonts w:ascii="宋体" w:hAnsi="宋体"/>
          <w:sz w:val="21"/>
          <w:szCs w:val="21"/>
        </w:rPr>
      </w:pPr>
      <w:r>
        <w:rPr>
          <w:rFonts w:hint="eastAsia" w:ascii="宋体" w:hAnsi="宋体"/>
          <w:sz w:val="21"/>
          <w:szCs w:val="21"/>
        </w:rPr>
        <w:t>实习领导小组：吴泠、周银座、</w:t>
      </w:r>
      <w:r>
        <w:rPr>
          <w:rFonts w:hint="eastAsia" w:ascii="宋体" w:hAnsi="宋体"/>
          <w:sz w:val="21"/>
          <w:szCs w:val="21"/>
          <w:lang w:val="en-US" w:eastAsia="zh-CN"/>
        </w:rPr>
        <w:t>林文敏、</w:t>
      </w:r>
      <w:r>
        <w:rPr>
          <w:rFonts w:hint="eastAsia" w:ascii="宋体" w:hAnsi="宋体"/>
          <w:sz w:val="21"/>
          <w:szCs w:val="21"/>
        </w:rPr>
        <w:t>刘彦彦</w:t>
      </w:r>
    </w:p>
    <w:p w14:paraId="579BA388">
      <w:pPr>
        <w:adjustRightInd w:val="0"/>
        <w:snapToGrid w:val="0"/>
        <w:spacing w:line="360" w:lineRule="auto"/>
        <w:ind w:firstLine="480"/>
        <w:outlineLvl w:val="9"/>
        <w:rPr>
          <w:rFonts w:hint="eastAsia" w:ascii="宋体" w:hAnsi="宋体"/>
          <w:sz w:val="21"/>
          <w:szCs w:val="21"/>
        </w:rPr>
      </w:pPr>
      <w:r>
        <w:rPr>
          <w:rFonts w:hint="eastAsia" w:ascii="宋体" w:hAnsi="宋体"/>
          <w:sz w:val="21"/>
          <w:szCs w:val="21"/>
        </w:rPr>
        <w:t>第一组：大数据</w:t>
      </w:r>
      <w:r>
        <w:rPr>
          <w:rFonts w:ascii="宋体" w:hAnsi="宋体"/>
          <w:sz w:val="21"/>
          <w:szCs w:val="21"/>
        </w:rPr>
        <w:t>2</w:t>
      </w:r>
      <w:r>
        <w:rPr>
          <w:rFonts w:hint="eastAsia" w:ascii="宋体" w:hAnsi="宋体"/>
          <w:sz w:val="21"/>
          <w:szCs w:val="21"/>
          <w:lang w:val="en-US" w:eastAsia="zh-CN"/>
        </w:rPr>
        <w:t>1</w:t>
      </w:r>
      <w:r>
        <w:rPr>
          <w:rFonts w:ascii="宋体" w:hAnsi="宋体"/>
          <w:sz w:val="21"/>
          <w:szCs w:val="21"/>
        </w:rPr>
        <w:t>1</w:t>
      </w:r>
      <w:r>
        <w:rPr>
          <w:rFonts w:hint="eastAsia" w:ascii="宋体" w:hAnsi="宋体"/>
          <w:sz w:val="21"/>
          <w:szCs w:val="21"/>
        </w:rPr>
        <w:t>班，（1</w:t>
      </w:r>
      <w:r>
        <w:rPr>
          <w:rFonts w:hint="eastAsia" w:ascii="宋体" w:hAnsi="宋体"/>
          <w:sz w:val="21"/>
          <w:szCs w:val="21"/>
          <w:lang w:val="en-US" w:eastAsia="zh-CN"/>
        </w:rPr>
        <w:t>4</w:t>
      </w:r>
      <w:r>
        <w:rPr>
          <w:rFonts w:hint="eastAsia" w:ascii="宋体" w:hAnsi="宋体"/>
          <w:sz w:val="21"/>
          <w:szCs w:val="21"/>
        </w:rPr>
        <w:t>人）</w:t>
      </w:r>
    </w:p>
    <w:p w14:paraId="2FB12FE1">
      <w:pPr>
        <w:adjustRightInd w:val="0"/>
        <w:snapToGrid w:val="0"/>
        <w:spacing w:line="360" w:lineRule="auto"/>
        <w:ind w:firstLine="480"/>
        <w:outlineLvl w:val="9"/>
        <w:rPr>
          <w:rFonts w:hint="eastAsia" w:ascii="宋体" w:hAnsi="宋体"/>
          <w:sz w:val="21"/>
          <w:szCs w:val="21"/>
        </w:rPr>
      </w:pPr>
      <w:r>
        <w:rPr>
          <w:rFonts w:hint="eastAsia" w:ascii="宋体" w:hAnsi="宋体"/>
          <w:sz w:val="21"/>
          <w:szCs w:val="21"/>
        </w:rPr>
        <w:t>第</w:t>
      </w:r>
      <w:r>
        <w:rPr>
          <w:rFonts w:hint="eastAsia" w:ascii="宋体" w:hAnsi="宋体"/>
          <w:sz w:val="21"/>
          <w:szCs w:val="21"/>
          <w:lang w:val="en-US" w:eastAsia="zh-CN"/>
        </w:rPr>
        <w:t>二</w:t>
      </w:r>
      <w:r>
        <w:rPr>
          <w:rFonts w:hint="eastAsia" w:ascii="宋体" w:hAnsi="宋体"/>
          <w:sz w:val="21"/>
          <w:szCs w:val="21"/>
        </w:rPr>
        <w:t>组：大数据2</w:t>
      </w:r>
      <w:r>
        <w:rPr>
          <w:rFonts w:hint="eastAsia" w:ascii="宋体" w:hAnsi="宋体"/>
          <w:sz w:val="21"/>
          <w:szCs w:val="21"/>
          <w:lang w:val="en-US" w:eastAsia="zh-CN"/>
        </w:rPr>
        <w:t>1</w:t>
      </w:r>
      <w:r>
        <w:rPr>
          <w:rFonts w:hint="eastAsia" w:ascii="宋体" w:hAnsi="宋体"/>
          <w:sz w:val="21"/>
          <w:szCs w:val="21"/>
        </w:rPr>
        <w:t>1班，（1</w:t>
      </w:r>
      <w:r>
        <w:rPr>
          <w:rFonts w:hint="eastAsia" w:ascii="宋体" w:hAnsi="宋体"/>
          <w:sz w:val="21"/>
          <w:szCs w:val="21"/>
          <w:lang w:val="en-US" w:eastAsia="zh-CN"/>
        </w:rPr>
        <w:t>4</w:t>
      </w:r>
      <w:r>
        <w:rPr>
          <w:rFonts w:hint="eastAsia" w:ascii="宋体" w:hAnsi="宋体"/>
          <w:sz w:val="21"/>
          <w:szCs w:val="21"/>
        </w:rPr>
        <w:t>人）</w:t>
      </w:r>
    </w:p>
    <w:p w14:paraId="165700BE">
      <w:pPr>
        <w:adjustRightInd w:val="0"/>
        <w:snapToGrid w:val="0"/>
        <w:spacing w:line="360" w:lineRule="auto"/>
        <w:ind w:firstLine="480"/>
        <w:outlineLvl w:val="9"/>
        <w:rPr>
          <w:rFonts w:hint="eastAsia" w:ascii="宋体" w:hAnsi="宋体"/>
          <w:sz w:val="21"/>
          <w:szCs w:val="21"/>
        </w:rPr>
      </w:pPr>
      <w:r>
        <w:rPr>
          <w:rFonts w:hint="eastAsia" w:ascii="宋体" w:hAnsi="宋体"/>
          <w:sz w:val="21"/>
          <w:szCs w:val="21"/>
        </w:rPr>
        <w:t>第</w:t>
      </w:r>
      <w:r>
        <w:rPr>
          <w:rFonts w:hint="eastAsia" w:ascii="宋体" w:hAnsi="宋体"/>
          <w:sz w:val="21"/>
          <w:szCs w:val="21"/>
          <w:lang w:val="en-US" w:eastAsia="zh-CN"/>
        </w:rPr>
        <w:t>三</w:t>
      </w:r>
      <w:r>
        <w:rPr>
          <w:rFonts w:hint="eastAsia" w:ascii="宋体" w:hAnsi="宋体"/>
          <w:sz w:val="21"/>
          <w:szCs w:val="21"/>
        </w:rPr>
        <w:t>组：大数据2</w:t>
      </w:r>
      <w:r>
        <w:rPr>
          <w:rFonts w:hint="eastAsia" w:ascii="宋体" w:hAnsi="宋体"/>
          <w:sz w:val="21"/>
          <w:szCs w:val="21"/>
          <w:lang w:val="en-US" w:eastAsia="zh-CN"/>
        </w:rPr>
        <w:t>1</w:t>
      </w:r>
      <w:r>
        <w:rPr>
          <w:rFonts w:hint="eastAsia" w:ascii="宋体" w:hAnsi="宋体"/>
          <w:sz w:val="21"/>
          <w:szCs w:val="21"/>
        </w:rPr>
        <w:t>1班，（1</w:t>
      </w:r>
      <w:r>
        <w:rPr>
          <w:rFonts w:hint="eastAsia" w:ascii="宋体" w:hAnsi="宋体"/>
          <w:sz w:val="21"/>
          <w:szCs w:val="21"/>
          <w:lang w:val="en-US" w:eastAsia="zh-CN"/>
        </w:rPr>
        <w:t>4</w:t>
      </w:r>
      <w:r>
        <w:rPr>
          <w:rFonts w:hint="eastAsia" w:ascii="宋体" w:hAnsi="宋体"/>
          <w:sz w:val="21"/>
          <w:szCs w:val="21"/>
        </w:rPr>
        <w:t>人）</w:t>
      </w:r>
    </w:p>
    <w:p w14:paraId="713C1293">
      <w:pPr>
        <w:adjustRightInd w:val="0"/>
        <w:snapToGrid w:val="0"/>
        <w:spacing w:line="360" w:lineRule="auto"/>
        <w:ind w:firstLine="422" w:firstLineChars="200"/>
        <w:outlineLvl w:val="9"/>
        <w:rPr>
          <w:rFonts w:hint="eastAsia" w:ascii="宋体" w:hAnsi="宋体"/>
          <w:b/>
          <w:sz w:val="21"/>
          <w:szCs w:val="21"/>
        </w:rPr>
      </w:pPr>
      <w:bookmarkStart w:id="18" w:name="_Toc3648"/>
    </w:p>
    <w:p w14:paraId="3D9EF35B">
      <w:pPr>
        <w:adjustRightInd w:val="0"/>
        <w:snapToGrid w:val="0"/>
        <w:spacing w:line="360" w:lineRule="auto"/>
        <w:ind w:firstLine="422" w:firstLineChars="200"/>
        <w:outlineLvl w:val="9"/>
        <w:rPr>
          <w:rFonts w:ascii="宋体" w:hAnsi="宋体"/>
          <w:sz w:val="21"/>
          <w:szCs w:val="21"/>
        </w:rPr>
      </w:pPr>
      <w:r>
        <w:rPr>
          <w:rFonts w:hint="eastAsia" w:ascii="宋体" w:hAnsi="宋体"/>
          <w:b/>
          <w:sz w:val="21"/>
          <w:szCs w:val="21"/>
        </w:rPr>
        <w:t>五、实习的考核与成绩评定</w:t>
      </w:r>
      <w:bookmarkEnd w:id="18"/>
    </w:p>
    <w:p w14:paraId="6804D5A7">
      <w:pPr>
        <w:adjustRightInd w:val="0"/>
        <w:snapToGrid w:val="0"/>
        <w:spacing w:line="360" w:lineRule="auto"/>
        <w:ind w:firstLine="420" w:firstLineChars="200"/>
        <w:outlineLvl w:val="9"/>
        <w:rPr>
          <w:rFonts w:ascii="宋体" w:hAnsi="宋体"/>
          <w:sz w:val="21"/>
          <w:szCs w:val="21"/>
        </w:rPr>
      </w:pPr>
      <w:r>
        <w:rPr>
          <w:rFonts w:hint="eastAsia" w:ascii="宋体" w:hAnsi="宋体"/>
          <w:sz w:val="21"/>
          <w:szCs w:val="21"/>
        </w:rPr>
        <w:t>1.实习成绩的构成：实习报告占40％；实习表现占60％。实习报告、实习表现成绩中的任何一项不及格者，实习成绩均按不及格评定。</w:t>
      </w:r>
    </w:p>
    <w:p w14:paraId="0F2D6E6B">
      <w:pPr>
        <w:adjustRightInd w:val="0"/>
        <w:snapToGrid w:val="0"/>
        <w:spacing w:line="360" w:lineRule="auto"/>
        <w:ind w:firstLine="371" w:firstLineChars="177"/>
        <w:outlineLvl w:val="9"/>
        <w:rPr>
          <w:rFonts w:ascii="宋体" w:hAnsi="宋体"/>
          <w:sz w:val="21"/>
          <w:szCs w:val="21"/>
        </w:rPr>
      </w:pPr>
      <w:r>
        <w:rPr>
          <w:rFonts w:hint="eastAsia" w:ascii="宋体" w:hAnsi="宋体"/>
          <w:sz w:val="21"/>
          <w:szCs w:val="21"/>
        </w:rPr>
        <w:t>2.实习成绩的综合评定：按实习成绩的综合得分折算成相应档次，即优秀、良好、中等、及格、不及格。</w:t>
      </w:r>
    </w:p>
    <w:p w14:paraId="0A233205">
      <w:pPr>
        <w:adjustRightInd w:val="0"/>
        <w:snapToGrid w:val="0"/>
        <w:spacing w:line="360" w:lineRule="auto"/>
        <w:ind w:firstLine="480"/>
        <w:outlineLvl w:val="9"/>
        <w:rPr>
          <w:rFonts w:hint="eastAsia" w:ascii="宋体" w:hAnsi="宋体"/>
          <w:b/>
          <w:sz w:val="21"/>
          <w:szCs w:val="21"/>
        </w:rPr>
      </w:pPr>
    </w:p>
    <w:p w14:paraId="59DEFC94">
      <w:pPr>
        <w:adjustRightInd w:val="0"/>
        <w:snapToGrid w:val="0"/>
        <w:spacing w:line="360" w:lineRule="auto"/>
        <w:ind w:firstLine="480"/>
        <w:outlineLvl w:val="9"/>
        <w:rPr>
          <w:rFonts w:ascii="宋体" w:hAnsi="宋体"/>
          <w:sz w:val="21"/>
          <w:szCs w:val="21"/>
        </w:rPr>
      </w:pPr>
      <w:r>
        <w:rPr>
          <w:rFonts w:hint="eastAsia" w:ascii="宋体" w:hAnsi="宋体"/>
          <w:b/>
          <w:sz w:val="21"/>
          <w:szCs w:val="21"/>
        </w:rPr>
        <w:t xml:space="preserve"> </w:t>
      </w:r>
      <w:bookmarkStart w:id="19" w:name="_Toc29708"/>
      <w:r>
        <w:rPr>
          <w:rFonts w:hint="eastAsia" w:ascii="宋体" w:hAnsi="宋体"/>
          <w:b/>
          <w:sz w:val="21"/>
          <w:szCs w:val="21"/>
        </w:rPr>
        <w:t>六、纪律与注意事项</w:t>
      </w:r>
      <w:bookmarkEnd w:id="19"/>
    </w:p>
    <w:p w14:paraId="17DC6C52">
      <w:pPr>
        <w:spacing w:line="360" w:lineRule="auto"/>
        <w:ind w:firstLine="480"/>
        <w:outlineLvl w:val="9"/>
        <w:rPr>
          <w:rFonts w:ascii="宋体" w:hAnsi="宋体"/>
          <w:sz w:val="21"/>
          <w:szCs w:val="21"/>
        </w:rPr>
      </w:pPr>
      <w:r>
        <w:rPr>
          <w:rFonts w:hint="eastAsia" w:ascii="宋体" w:hAnsi="宋体"/>
          <w:sz w:val="21"/>
          <w:szCs w:val="21"/>
        </w:rPr>
        <w:t>1、在实习前，学生应认真按规定办理相关手续。</w:t>
      </w:r>
    </w:p>
    <w:p w14:paraId="17C994A7">
      <w:pPr>
        <w:spacing w:line="360" w:lineRule="auto"/>
        <w:ind w:firstLine="480"/>
        <w:outlineLvl w:val="9"/>
        <w:rPr>
          <w:rFonts w:ascii="宋体" w:hAnsi="宋体"/>
          <w:sz w:val="21"/>
          <w:szCs w:val="21"/>
        </w:rPr>
      </w:pPr>
      <w:r>
        <w:rPr>
          <w:rFonts w:hint="eastAsia" w:ascii="宋体" w:hAnsi="宋体"/>
          <w:sz w:val="21"/>
          <w:szCs w:val="21"/>
        </w:rPr>
        <w:t>2、实习过程中必须有较强的事业心、责任心和吃苦精神，必须遵守实习单位规章制度，遵守安全管理规定和工作操作规程，避免安全事故发生。</w:t>
      </w:r>
    </w:p>
    <w:p w14:paraId="5660DCC6">
      <w:pPr>
        <w:spacing w:line="360" w:lineRule="auto"/>
        <w:ind w:firstLine="480"/>
        <w:outlineLvl w:val="9"/>
        <w:rPr>
          <w:rFonts w:ascii="宋体" w:hAnsi="宋体"/>
          <w:sz w:val="21"/>
          <w:szCs w:val="21"/>
        </w:rPr>
      </w:pPr>
      <w:r>
        <w:rPr>
          <w:rFonts w:hint="eastAsia" w:ascii="宋体" w:hAnsi="宋体"/>
          <w:sz w:val="21"/>
          <w:szCs w:val="21"/>
        </w:rPr>
        <w:t>3、对于正常安排的实习，实习学生应当严格遵守学院和实习单位的规章制度，服从管理。学生在实习单位应尊重企业指导老师，要服从分配，认真工作，并遵守单位的 保密制度。学生实习期未满，不得擅离或调换实习单位。个别学生确因特殊情况，中途调换实习单位的，须本人提出书面申请，报学院实习工作领导小组批准。学生 未经批准擅离、调换实习单位的，实习成绩为零分，期间发生的一切问题由学生本人负责。</w:t>
      </w:r>
    </w:p>
    <w:p w14:paraId="21F48378">
      <w:pPr>
        <w:spacing w:line="360" w:lineRule="auto"/>
        <w:ind w:firstLine="480"/>
        <w:outlineLvl w:val="9"/>
        <w:rPr>
          <w:rFonts w:ascii="宋体" w:hAnsi="宋体"/>
          <w:sz w:val="21"/>
          <w:szCs w:val="21"/>
        </w:rPr>
      </w:pPr>
      <w:r>
        <w:rPr>
          <w:rFonts w:hint="eastAsia" w:ascii="宋体" w:hAnsi="宋体"/>
          <w:sz w:val="21"/>
          <w:szCs w:val="21"/>
        </w:rPr>
        <w:t>4、学生在实习的过程中若对实习单位的生活安排、管理等方面的问题提出异议、建议甚至不满，必须遵循规定的程序：先向带队老师或者主管领导反映，然后由带队老师向实习单位进行交涉。绝对不允许在问题没有解决之前做出诸如罢工之类的过激行为，若因学生原因给学校声誉造成不良影响，学院将根据有关规定给予相应处分。</w:t>
      </w:r>
    </w:p>
    <w:p w14:paraId="1B0F3829">
      <w:pPr>
        <w:spacing w:line="360" w:lineRule="auto"/>
        <w:ind w:firstLine="480"/>
        <w:outlineLvl w:val="9"/>
        <w:rPr>
          <w:rFonts w:ascii="宋体" w:hAnsi="宋体"/>
          <w:sz w:val="21"/>
          <w:szCs w:val="21"/>
        </w:rPr>
      </w:pPr>
      <w:r>
        <w:rPr>
          <w:rFonts w:hint="eastAsia" w:ascii="宋体" w:hAnsi="宋体"/>
          <w:sz w:val="21"/>
          <w:szCs w:val="21"/>
        </w:rPr>
        <w:t>5、要严格遵守实习单位的考勤制度和纪律，不准无故旷工、迟到、早退，不准寻衅闹事和打架斗殴。如果由于违反单位的管理规定或因品德表现等原因被实习单位退回学校，或擅自离开实习单位的，严格按照学籍管理的有关规定处理。否则视为实习成绩不合格。</w:t>
      </w:r>
    </w:p>
    <w:p w14:paraId="40893BE4">
      <w:pPr>
        <w:spacing w:line="360" w:lineRule="auto"/>
        <w:ind w:firstLine="480"/>
        <w:outlineLvl w:val="9"/>
        <w:rPr>
          <w:rFonts w:ascii="宋体" w:hAnsi="宋体"/>
          <w:sz w:val="21"/>
          <w:szCs w:val="21"/>
        </w:rPr>
      </w:pPr>
      <w:r>
        <w:rPr>
          <w:rFonts w:hint="eastAsia" w:ascii="宋体" w:hAnsi="宋体"/>
          <w:sz w:val="21"/>
          <w:szCs w:val="21"/>
        </w:rPr>
        <w:t>6、认真写好实习日志和实习报告，为实习考核提供依据。</w:t>
      </w:r>
    </w:p>
    <w:p w14:paraId="12AF17C1">
      <w:pPr>
        <w:spacing w:line="360" w:lineRule="auto"/>
        <w:ind w:firstLine="480"/>
        <w:outlineLvl w:val="9"/>
        <w:rPr>
          <w:rFonts w:ascii="宋体" w:hAnsi="宋体"/>
          <w:sz w:val="21"/>
          <w:szCs w:val="21"/>
        </w:rPr>
      </w:pPr>
      <w:r>
        <w:rPr>
          <w:rFonts w:hint="eastAsia" w:ascii="宋体" w:hAnsi="宋体"/>
          <w:sz w:val="21"/>
          <w:szCs w:val="21"/>
        </w:rPr>
        <w:t>7</w:t>
      </w:r>
      <w:r>
        <w:rPr>
          <w:rFonts w:hint="eastAsia" w:ascii="宋体" w:hAnsi="宋体"/>
          <w:sz w:val="21"/>
          <w:szCs w:val="21"/>
          <w:lang w:eastAsia="zh-CN"/>
        </w:rPr>
        <w:t>、</w:t>
      </w:r>
      <w:r>
        <w:rPr>
          <w:rFonts w:hint="eastAsia" w:ascii="宋体" w:hAnsi="宋体"/>
          <w:sz w:val="21"/>
          <w:szCs w:val="21"/>
        </w:rPr>
        <w:t>在实习中，学生不仅要接受岗位技能的训练，还要接受和学习实习单位管理制度、企业文化、行业标准，接受实习单位和学校双重制度管理。处理好与上级之间、同事之间及与宾客之间的人际关系，增强适应能力、应变能力、语言表达能力、自我调控能力、概括总结能力和管理能力。</w:t>
      </w:r>
    </w:p>
    <w:p w14:paraId="7B44E821">
      <w:pPr>
        <w:spacing w:line="360" w:lineRule="auto"/>
        <w:ind w:firstLine="480"/>
        <w:outlineLvl w:val="9"/>
        <w:rPr>
          <w:rFonts w:ascii="宋体" w:hAnsi="宋体"/>
          <w:sz w:val="21"/>
          <w:szCs w:val="21"/>
        </w:rPr>
      </w:pPr>
      <w:r>
        <w:rPr>
          <w:rFonts w:hint="eastAsia" w:ascii="宋体" w:hAnsi="宋体"/>
          <w:sz w:val="21"/>
          <w:szCs w:val="21"/>
        </w:rPr>
        <w:t>8</w:t>
      </w:r>
      <w:r>
        <w:rPr>
          <w:rFonts w:hint="eastAsia" w:ascii="宋体" w:hAnsi="宋体"/>
          <w:sz w:val="21"/>
          <w:szCs w:val="21"/>
          <w:lang w:eastAsia="zh-CN"/>
        </w:rPr>
        <w:t>、</w:t>
      </w:r>
      <w:r>
        <w:rPr>
          <w:rFonts w:hint="eastAsia" w:ascii="宋体" w:hAnsi="宋体"/>
          <w:sz w:val="21"/>
          <w:szCs w:val="21"/>
        </w:rPr>
        <w:t>学生实习期间，应积极主动与学院、指导老师、辅导员、实习单位指导老师及家长保持紧密联系，完成实习报告。</w:t>
      </w:r>
    </w:p>
    <w:p w14:paraId="5249A4D4">
      <w:pPr>
        <w:spacing w:line="360" w:lineRule="auto"/>
        <w:ind w:firstLine="480"/>
        <w:outlineLvl w:val="9"/>
        <w:rPr>
          <w:rFonts w:ascii="宋体" w:hAnsi="宋体"/>
          <w:sz w:val="24"/>
        </w:rPr>
      </w:pPr>
      <w:r>
        <w:rPr>
          <w:rFonts w:hint="eastAsia" w:ascii="宋体" w:hAnsi="宋体"/>
          <w:sz w:val="21"/>
          <w:szCs w:val="21"/>
        </w:rPr>
        <w:t>9</w:t>
      </w:r>
      <w:r>
        <w:rPr>
          <w:rFonts w:hint="eastAsia" w:ascii="宋体" w:hAnsi="宋体"/>
          <w:sz w:val="21"/>
          <w:szCs w:val="21"/>
          <w:lang w:eastAsia="zh-CN"/>
        </w:rPr>
        <w:t>、</w:t>
      </w:r>
      <w:r>
        <w:rPr>
          <w:rFonts w:hint="eastAsia" w:ascii="宋体" w:hAnsi="宋体"/>
          <w:sz w:val="21"/>
          <w:szCs w:val="21"/>
        </w:rPr>
        <w:t>学生实习期间不得从事传销、诈骗或其他带有欺骗性质的工作。实习学生一旦发现自己的实习单位带有这样的性质，应立即向实习指导老师反映，并马上更换实习单位。</w:t>
      </w:r>
    </w:p>
    <w:p w14:paraId="7E00880F">
      <w:pPr>
        <w:spacing w:line="360" w:lineRule="auto"/>
        <w:ind w:firstLine="480"/>
        <w:jc w:val="right"/>
        <w:outlineLvl w:val="9"/>
        <w:rPr>
          <w:rFonts w:hint="eastAsia" w:ascii="宋体" w:hAnsi="宋体"/>
          <w:sz w:val="24"/>
        </w:rPr>
      </w:pPr>
      <w:r>
        <w:rPr>
          <w:rFonts w:hint="eastAsia" w:ascii="宋体" w:hAnsi="宋体"/>
          <w:sz w:val="24"/>
        </w:rPr>
        <w:t xml:space="preserve">                 </w:t>
      </w:r>
    </w:p>
    <w:p w14:paraId="1091C46A">
      <w:pPr>
        <w:spacing w:line="360" w:lineRule="auto"/>
        <w:ind w:firstLine="480"/>
        <w:jc w:val="right"/>
        <w:outlineLvl w:val="9"/>
        <w:rPr>
          <w:rFonts w:hint="eastAsia" w:ascii="宋体" w:hAnsi="宋体"/>
          <w:sz w:val="21"/>
          <w:szCs w:val="21"/>
        </w:rPr>
      </w:pPr>
      <w:r>
        <w:rPr>
          <w:rFonts w:hint="eastAsia" w:ascii="宋体" w:hAnsi="宋体"/>
          <w:sz w:val="24"/>
        </w:rPr>
        <w:t xml:space="preserve">    </w:t>
      </w:r>
      <w:r>
        <w:rPr>
          <w:rFonts w:hint="eastAsia" w:ascii="宋体" w:hAnsi="宋体"/>
          <w:sz w:val="21"/>
          <w:szCs w:val="21"/>
        </w:rPr>
        <w:t xml:space="preserve"> </w:t>
      </w:r>
      <w:bookmarkStart w:id="20" w:name="_Toc319"/>
      <w:r>
        <w:rPr>
          <w:rFonts w:hint="eastAsia" w:ascii="宋体" w:hAnsi="宋体"/>
          <w:sz w:val="21"/>
          <w:szCs w:val="21"/>
        </w:rPr>
        <w:t>阿里巴巴商学院数据科学与管理系</w:t>
      </w:r>
      <w:bookmarkEnd w:id="20"/>
    </w:p>
    <w:p w14:paraId="2278F3CA">
      <w:pPr>
        <w:spacing w:line="360" w:lineRule="auto"/>
        <w:ind w:firstLine="480"/>
        <w:jc w:val="right"/>
        <w:outlineLvl w:val="9"/>
        <w:rPr>
          <w:rFonts w:hint="eastAsia" w:ascii="宋体" w:hAnsi="宋体"/>
          <w:sz w:val="21"/>
          <w:szCs w:val="21"/>
        </w:rPr>
      </w:pPr>
      <w:r>
        <w:rPr>
          <w:rFonts w:hint="eastAsia" w:ascii="宋体" w:hAnsi="宋体"/>
          <w:sz w:val="21"/>
          <w:szCs w:val="21"/>
        </w:rPr>
        <w:t xml:space="preserve">                                      202</w:t>
      </w:r>
      <w:r>
        <w:rPr>
          <w:rFonts w:hint="eastAsia" w:ascii="宋体" w:hAnsi="宋体"/>
          <w:sz w:val="21"/>
          <w:szCs w:val="21"/>
          <w:lang w:val="en-US" w:eastAsia="zh-CN"/>
        </w:rPr>
        <w:t>4</w:t>
      </w:r>
      <w:r>
        <w:rPr>
          <w:rFonts w:hint="eastAsia" w:ascii="宋体" w:hAnsi="宋体"/>
          <w:sz w:val="21"/>
          <w:szCs w:val="21"/>
        </w:rPr>
        <w:t>年6月</w:t>
      </w:r>
      <w:r>
        <w:rPr>
          <w:rFonts w:hint="eastAsia" w:ascii="宋体" w:hAnsi="宋体"/>
          <w:sz w:val="21"/>
          <w:szCs w:val="21"/>
          <w:lang w:val="en-US" w:eastAsia="zh-CN"/>
        </w:rPr>
        <w:t>3</w:t>
      </w:r>
      <w:r>
        <w:rPr>
          <w:rFonts w:hint="eastAsia" w:ascii="宋体" w:hAnsi="宋体"/>
          <w:sz w:val="21"/>
          <w:szCs w:val="21"/>
        </w:rPr>
        <w:t>日</w:t>
      </w:r>
    </w:p>
    <w:p w14:paraId="662E60F1">
      <w:pPr>
        <w:spacing w:line="360" w:lineRule="auto"/>
        <w:ind w:firstLine="480"/>
        <w:jc w:val="right"/>
        <w:outlineLvl w:val="9"/>
        <w:rPr>
          <w:rFonts w:hint="eastAsia" w:ascii="宋体" w:hAnsi="宋体"/>
          <w:sz w:val="24"/>
        </w:rPr>
      </w:pPr>
    </w:p>
    <w:p w14:paraId="6514ECAC">
      <w:pPr>
        <w:rPr>
          <w:rFonts w:hint="eastAsia" w:ascii="宋体" w:hAnsi="宋体"/>
          <w:sz w:val="24"/>
        </w:rPr>
      </w:pPr>
      <w:r>
        <w:rPr>
          <w:rFonts w:hint="eastAsia" w:ascii="宋体" w:hAnsi="宋体"/>
          <w:sz w:val="24"/>
        </w:rPr>
        <w:br w:type="page"/>
      </w:r>
    </w:p>
    <w:p w14:paraId="6FD42FF5">
      <w:pPr>
        <w:spacing w:line="360" w:lineRule="auto"/>
        <w:jc w:val="center"/>
        <w:outlineLvl w:val="0"/>
        <w:rPr>
          <w:rFonts w:eastAsia="黑体"/>
          <w:sz w:val="28"/>
          <w:szCs w:val="28"/>
        </w:rPr>
      </w:pPr>
      <w:bookmarkStart w:id="21" w:name="_Toc25058"/>
      <w:r>
        <w:rPr>
          <w:rFonts w:hint="eastAsia" w:ascii="黑体" w:hAnsi="黑体" w:eastAsia="黑体"/>
          <w:sz w:val="28"/>
          <w:szCs w:val="28"/>
        </w:rPr>
        <w:t>数字经济与战略系实习工作计划</w:t>
      </w:r>
      <w:bookmarkEnd w:id="21"/>
    </w:p>
    <w:p w14:paraId="42A5B00D">
      <w:pPr>
        <w:spacing w:line="360" w:lineRule="auto"/>
        <w:jc w:val="center"/>
        <w:rPr>
          <w:rFonts w:eastAsia="黑体"/>
          <w:sz w:val="28"/>
          <w:szCs w:val="28"/>
        </w:rPr>
      </w:pPr>
      <w:r>
        <w:rPr>
          <w:rFonts w:hint="eastAsia" w:ascii="宋体" w:hAnsi="宋体"/>
          <w:b/>
        </w:rPr>
        <w:t>国际商务专业实习工作计划</w:t>
      </w:r>
    </w:p>
    <w:p w14:paraId="7DB84CFD">
      <w:pPr>
        <w:adjustRightInd w:val="0"/>
        <w:snapToGrid w:val="0"/>
        <w:spacing w:line="360" w:lineRule="auto"/>
        <w:ind w:firstLine="480"/>
        <w:rPr>
          <w:rFonts w:ascii="宋体" w:hAnsi="宋体"/>
        </w:rPr>
      </w:pPr>
      <w:r>
        <w:rPr>
          <w:rFonts w:hint="eastAsia" w:ascii="宋体" w:hAnsi="宋体"/>
        </w:rPr>
        <w:t>国际商务专业202</w:t>
      </w:r>
      <w:r>
        <w:rPr>
          <w:rFonts w:ascii="宋体" w:hAnsi="宋体"/>
        </w:rPr>
        <w:t>5</w:t>
      </w:r>
      <w:r>
        <w:rPr>
          <w:rFonts w:hint="eastAsia" w:ascii="宋体" w:hAnsi="宋体"/>
        </w:rPr>
        <w:t>届毕业生毕业实习即将开始。国际商务专业培养方案明确指出：本专业培养具有国际化视野和互联网思维，具备扎实的国际商务理论功底、电子商务应用与实践能力以及创新创业能力，适应经济全球化和跨境电商发展的趋势以及区域经济发展的需要，能在政府部门从事涉外经济贸易管理工作，在企业从事国际贸易、国际投资或跨境电子商务相关工作，在金融机构从事传统金融和互联网金融等工作，也可自主开展网络创业的高素质应用型人才。2024届国际商务专业毕业生通过实习将课堂上所学的科学文化知识、专业理论知识、专业技能与实际工作相结合，在实践中逐步将所学知识转化为能力；同时，在实践中培养良好的思想素质、职业道德和专业素养，能够胜任在涉外企事业单位、政府部门和社会组织从事国际商务经营运作与管理工作的应用型、复合型、职业型的专业人才。</w:t>
      </w:r>
    </w:p>
    <w:p w14:paraId="40C9030E">
      <w:pPr>
        <w:adjustRightInd w:val="0"/>
        <w:snapToGrid w:val="0"/>
        <w:spacing w:line="360" w:lineRule="auto"/>
        <w:ind w:firstLine="480"/>
        <w:rPr>
          <w:rFonts w:hint="eastAsia" w:ascii="宋体" w:hAnsi="宋体"/>
        </w:rPr>
      </w:pPr>
      <w:r>
        <w:rPr>
          <w:rFonts w:hint="eastAsia" w:ascii="宋体" w:hAnsi="宋体"/>
          <w:b/>
        </w:rPr>
        <w:t>一、实习目的和要求</w:t>
      </w:r>
    </w:p>
    <w:p w14:paraId="37895908">
      <w:pPr>
        <w:adjustRightInd w:val="0"/>
        <w:snapToGrid w:val="0"/>
        <w:spacing w:line="360" w:lineRule="auto"/>
        <w:ind w:firstLine="480"/>
        <w:rPr>
          <w:rFonts w:hint="eastAsia" w:ascii="宋体" w:hAnsi="宋体"/>
        </w:rPr>
      </w:pPr>
      <w:r>
        <w:rPr>
          <w:rFonts w:hint="eastAsia" w:ascii="宋体" w:hAnsi="宋体"/>
        </w:rPr>
        <w:t>通过毕业实习，使同学们接触与本专业相关的实际工作，增强感性认识，提高学生对所学知识的应用能力，将所学理论和实践有机地结合起来，为毕业后即将从事的实际工作打下扎实的基本功，强化毕业生的业务素质。锻炼学生工作的责任感和事业心,培养学生综合运用所学的基础理论、基本技能和专业知识去分析和解决实际问题的能力。</w:t>
      </w:r>
    </w:p>
    <w:p w14:paraId="08DA1371">
      <w:pPr>
        <w:adjustRightInd w:val="0"/>
        <w:snapToGrid w:val="0"/>
        <w:spacing w:line="360" w:lineRule="auto"/>
        <w:ind w:firstLine="480"/>
        <w:rPr>
          <w:rFonts w:hint="eastAsia" w:ascii="宋体" w:hAnsi="宋体"/>
        </w:rPr>
      </w:pPr>
      <w:r>
        <w:rPr>
          <w:rFonts w:hint="eastAsia" w:ascii="宋体" w:hAnsi="宋体"/>
        </w:rPr>
        <w:t>实习的任务要求：</w:t>
      </w:r>
    </w:p>
    <w:p w14:paraId="1C7DB36A">
      <w:pPr>
        <w:adjustRightInd w:val="0"/>
        <w:snapToGrid w:val="0"/>
        <w:spacing w:line="360" w:lineRule="auto"/>
        <w:ind w:firstLine="480"/>
        <w:rPr>
          <w:rFonts w:hint="eastAsia" w:ascii="宋体" w:hAnsi="宋体"/>
        </w:rPr>
      </w:pPr>
      <w:r>
        <w:rPr>
          <w:rFonts w:hint="eastAsia" w:ascii="宋体" w:hAnsi="宋体"/>
        </w:rPr>
        <w:t>1、要求学生明确目的，端正态度，诚恳、虚心地向实习单位的指导老师学习，尊重单位领导，全面了解实习单位的工作性质、工作条件、工作程序和工作方法，熟悉所学专业工作的内容，接触各种专业事务，培养良好的职业道德，养成良好的工作作风和工作习惯。</w:t>
      </w:r>
    </w:p>
    <w:p w14:paraId="669148D3">
      <w:pPr>
        <w:adjustRightInd w:val="0"/>
        <w:snapToGrid w:val="0"/>
        <w:spacing w:line="360" w:lineRule="auto"/>
        <w:ind w:firstLine="480"/>
        <w:rPr>
          <w:rFonts w:hint="eastAsia" w:ascii="宋体" w:hAnsi="宋体"/>
        </w:rPr>
      </w:pPr>
      <w:r>
        <w:rPr>
          <w:rFonts w:hint="eastAsia" w:ascii="宋体" w:hAnsi="宋体"/>
        </w:rPr>
        <w:t>2、具有强烈的市场意识，现代企业经营管理理念，开拓进取的创新精神和精诚协作的团队精神。</w:t>
      </w:r>
    </w:p>
    <w:p w14:paraId="409F700D">
      <w:pPr>
        <w:adjustRightInd w:val="0"/>
        <w:snapToGrid w:val="0"/>
        <w:spacing w:line="360" w:lineRule="auto"/>
        <w:ind w:firstLine="480"/>
        <w:rPr>
          <w:rFonts w:hint="eastAsia" w:ascii="宋体" w:hAnsi="宋体"/>
        </w:rPr>
      </w:pPr>
      <w:r>
        <w:rPr>
          <w:rFonts w:hint="eastAsia" w:ascii="宋体" w:hAnsi="宋体"/>
        </w:rPr>
        <w:t>3、实习学生必须遵纪守法，严格遵守实习单位的考勤制度和保密规则，了解和熟悉国家关于各类企业运作所应遵循的各项方针、政策和法规。</w:t>
      </w:r>
    </w:p>
    <w:p w14:paraId="49FA6F6D">
      <w:pPr>
        <w:adjustRightInd w:val="0"/>
        <w:snapToGrid w:val="0"/>
        <w:spacing w:line="360" w:lineRule="auto"/>
        <w:ind w:firstLine="480"/>
        <w:rPr>
          <w:rFonts w:hint="eastAsia" w:ascii="宋体" w:hAnsi="宋体"/>
        </w:rPr>
      </w:pPr>
      <w:r>
        <w:rPr>
          <w:rFonts w:hint="eastAsia" w:ascii="宋体" w:hAnsi="宋体"/>
        </w:rPr>
        <w:t>4、了解国际商务行业市场环境和企业竞争压力，熟悉企业经营管理活动的各主要环节及实际运作流程，通过“干中学”来优化自身知识和能力结构。</w:t>
      </w:r>
    </w:p>
    <w:p w14:paraId="59F81931">
      <w:pPr>
        <w:adjustRightInd w:val="0"/>
        <w:snapToGrid w:val="0"/>
        <w:spacing w:line="360" w:lineRule="auto"/>
        <w:ind w:firstLine="480"/>
        <w:rPr>
          <w:rFonts w:hint="eastAsia" w:ascii="宋体" w:hAnsi="宋体"/>
        </w:rPr>
      </w:pPr>
      <w:r>
        <w:rPr>
          <w:rFonts w:hint="eastAsia" w:ascii="宋体" w:hAnsi="宋体"/>
        </w:rPr>
        <w:t>5、初步具备研究和分析市场、解决企业经营运作中所面临的各类实际问题的能力，为走向工作岗位打下扎实的实践基础。</w:t>
      </w:r>
    </w:p>
    <w:p w14:paraId="1A0CBAF5">
      <w:pPr>
        <w:adjustRightInd w:val="0"/>
        <w:snapToGrid w:val="0"/>
        <w:spacing w:line="360" w:lineRule="auto"/>
        <w:ind w:firstLine="480"/>
        <w:rPr>
          <w:rFonts w:hint="eastAsia" w:ascii="宋体" w:hAnsi="宋体"/>
        </w:rPr>
      </w:pPr>
      <w:r>
        <w:rPr>
          <w:rFonts w:hint="eastAsia" w:ascii="宋体" w:hAnsi="宋体"/>
        </w:rPr>
        <w:t>6、具有较好的公关能力和良好的人际关系沟通协调能力。</w:t>
      </w:r>
    </w:p>
    <w:p w14:paraId="5A3C6C00">
      <w:pPr>
        <w:adjustRightInd w:val="0"/>
        <w:snapToGrid w:val="0"/>
        <w:spacing w:line="360" w:lineRule="auto"/>
        <w:ind w:firstLine="480"/>
        <w:rPr>
          <w:rFonts w:hint="eastAsia" w:ascii="宋体" w:hAnsi="宋体"/>
          <w:b/>
        </w:rPr>
      </w:pPr>
      <w:r>
        <w:rPr>
          <w:rFonts w:hint="eastAsia" w:ascii="宋体" w:hAnsi="宋体"/>
          <w:b/>
        </w:rPr>
        <w:t xml:space="preserve"> 二、组织领导</w:t>
      </w:r>
    </w:p>
    <w:p w14:paraId="04610C37">
      <w:pPr>
        <w:adjustRightInd w:val="0"/>
        <w:snapToGrid w:val="0"/>
        <w:spacing w:line="360" w:lineRule="auto"/>
        <w:ind w:firstLine="480"/>
        <w:rPr>
          <w:rFonts w:hint="eastAsia" w:ascii="宋体" w:hAnsi="宋体"/>
        </w:rPr>
      </w:pPr>
      <w:r>
        <w:rPr>
          <w:rFonts w:hint="eastAsia" w:ascii="宋体" w:hAnsi="宋体"/>
        </w:rPr>
        <w:t>1、学校教务处对国际商务专业全程实习进行宏观管理，制订有关规定和制度；负责经费的分配和管理以及组织检查、总结、交流和评估。</w:t>
      </w:r>
    </w:p>
    <w:p w14:paraId="491C2366">
      <w:pPr>
        <w:adjustRightInd w:val="0"/>
        <w:snapToGrid w:val="0"/>
        <w:spacing w:line="360" w:lineRule="auto"/>
        <w:ind w:firstLine="480"/>
        <w:rPr>
          <w:rFonts w:hint="eastAsia" w:ascii="宋体" w:hAnsi="宋体"/>
        </w:rPr>
      </w:pPr>
      <w:r>
        <w:rPr>
          <w:rFonts w:hint="eastAsia" w:ascii="宋体" w:hAnsi="宋体"/>
        </w:rPr>
        <w:t>2、成立国际商务专业实习工作领导小组，全面负责工作的部署、实施、总结与考核。在实习筹备前期，组织落实任务，把具体计划安排给各指导教师，由指导教师负责具体实习安排。</w:t>
      </w:r>
    </w:p>
    <w:p w14:paraId="5EAD6FDA">
      <w:pPr>
        <w:adjustRightInd w:val="0"/>
        <w:snapToGrid w:val="0"/>
        <w:spacing w:line="360" w:lineRule="auto"/>
        <w:ind w:firstLine="480"/>
        <w:rPr>
          <w:rFonts w:hint="eastAsia" w:ascii="宋体" w:hAnsi="宋体"/>
        </w:rPr>
      </w:pPr>
      <w:r>
        <w:rPr>
          <w:rFonts w:hint="eastAsia" w:ascii="宋体" w:hAnsi="宋体"/>
        </w:rPr>
        <w:t>学院国际商务实习领导小组主要由学院主要党政领导、数字经济与战略系主任、院实践及服务中心主任及实习指导教师组成。实习领导小组的主要任务是落实实习基地，编审实习计划，指导实习学生完成实习任务；组织落实每位实习学生的实习岗位，掌握实习学生的表现及完成实习任务的情况；考核学生的实习成绩。</w:t>
      </w:r>
    </w:p>
    <w:p w14:paraId="5D4A622D">
      <w:pPr>
        <w:adjustRightInd w:val="0"/>
        <w:snapToGrid w:val="0"/>
        <w:spacing w:line="360" w:lineRule="auto"/>
        <w:ind w:firstLine="480"/>
        <w:rPr>
          <w:rFonts w:hint="eastAsia" w:ascii="宋体" w:hAnsi="宋体"/>
        </w:rPr>
      </w:pPr>
      <w:r>
        <w:rPr>
          <w:rFonts w:hint="eastAsia" w:ascii="宋体" w:hAnsi="宋体"/>
        </w:rPr>
        <w:t>3、学生在实习期间由实习单位的管理机构进行协助管理。实习单位的管理机构主要由实习单位主管实习领导（一般由单位的人事培训部领导负责）、实习生所在部门经理、实习组长及学生干部骨干组成。主要是与学校主管领导和带队教师相互配合，共同实施实习计划，随时检查指导实习学生的表现和实习中所遇到的问题；与指导教师共同对实习学生的表现做出正确的评价。</w:t>
      </w:r>
    </w:p>
    <w:p w14:paraId="49153EB7">
      <w:pPr>
        <w:adjustRightInd w:val="0"/>
        <w:snapToGrid w:val="0"/>
        <w:spacing w:line="360" w:lineRule="auto"/>
        <w:ind w:firstLine="480"/>
        <w:rPr>
          <w:rFonts w:hint="eastAsia" w:ascii="宋体" w:hAnsi="宋体"/>
        </w:rPr>
      </w:pPr>
      <w:r>
        <w:rPr>
          <w:rFonts w:hint="eastAsia" w:ascii="宋体" w:hAnsi="宋体"/>
        </w:rPr>
        <w:t>4、学生全程实习完返校后，由学院实习工作领导小组安排和组织实习考核、管理学生的实习成绩。</w:t>
      </w:r>
    </w:p>
    <w:p w14:paraId="53106BD1">
      <w:pPr>
        <w:adjustRightInd w:val="0"/>
        <w:snapToGrid w:val="0"/>
        <w:spacing w:line="360" w:lineRule="auto"/>
        <w:ind w:firstLine="480"/>
        <w:rPr>
          <w:rFonts w:hint="eastAsia" w:ascii="宋体" w:hAnsi="宋体"/>
          <w:b/>
        </w:rPr>
      </w:pPr>
      <w:r>
        <w:rPr>
          <w:rFonts w:hint="eastAsia" w:ascii="宋体" w:hAnsi="宋体"/>
          <w:b/>
        </w:rPr>
        <w:t xml:space="preserve"> 三、实习单位及要求</w:t>
      </w:r>
    </w:p>
    <w:p w14:paraId="2C2EEE25">
      <w:pPr>
        <w:adjustRightInd w:val="0"/>
        <w:snapToGrid w:val="0"/>
        <w:spacing w:line="360" w:lineRule="auto"/>
        <w:ind w:firstLine="480"/>
        <w:rPr>
          <w:rFonts w:hint="eastAsia" w:ascii="宋体" w:hAnsi="宋体"/>
        </w:rPr>
      </w:pPr>
      <w:r>
        <w:rPr>
          <w:rFonts w:hint="eastAsia" w:ascii="宋体" w:hAnsi="宋体"/>
        </w:rPr>
        <w:t>为了更好地使学生认识到本学期即将面临的就业形势，提高自身的就业能力，鼓励实习生到实习基地实习。学院安排的实习基地和实习单位包括杭州启迪电子商务有限公司、浙江东方百富袜业制造有限公司、浙江正元智慧科技有限公司等。对学生自主分散实习或创业实践的，学院应严格审核，有效指导，自主分散实习人数原则上不超过当年毕业生的50%，确保实习教学任务顺利完成。希望毕业生的实习单位相对集中在涉外企业、跨境电商企业、科技公司和互联网公司。</w:t>
      </w:r>
    </w:p>
    <w:p w14:paraId="4BD98AA0">
      <w:pPr>
        <w:adjustRightInd w:val="0"/>
        <w:snapToGrid w:val="0"/>
        <w:spacing w:line="360" w:lineRule="auto"/>
        <w:ind w:firstLine="422" w:firstLineChars="200"/>
        <w:rPr>
          <w:rFonts w:hint="eastAsia" w:ascii="宋体" w:hAnsi="宋体"/>
          <w:b/>
        </w:rPr>
      </w:pPr>
      <w:r>
        <w:rPr>
          <w:rFonts w:hint="eastAsia" w:ascii="宋体" w:hAnsi="宋体"/>
          <w:b/>
        </w:rPr>
        <w:t>四、实习形式、时间及安排</w:t>
      </w:r>
    </w:p>
    <w:p w14:paraId="54131743">
      <w:pPr>
        <w:adjustRightInd w:val="0"/>
        <w:snapToGrid w:val="0"/>
        <w:spacing w:line="360" w:lineRule="auto"/>
        <w:ind w:firstLine="480"/>
        <w:rPr>
          <w:rFonts w:hint="eastAsia" w:ascii="宋体" w:hAnsi="宋体"/>
        </w:rPr>
      </w:pPr>
      <w:r>
        <w:rPr>
          <w:rFonts w:hint="eastAsia" w:ascii="宋体" w:hAnsi="宋体"/>
        </w:rPr>
        <w:t>实习时间总共为26周，实习</w:t>
      </w:r>
      <w:r>
        <w:rPr>
          <w:rFonts w:hint="eastAsia" w:ascii="宋体" w:hAnsi="宋体"/>
          <w:color w:val="000000"/>
        </w:rPr>
        <w:t>时间段：202</w:t>
      </w:r>
      <w:r>
        <w:rPr>
          <w:rFonts w:ascii="宋体" w:hAnsi="宋体"/>
          <w:color w:val="000000"/>
        </w:rPr>
        <w:t>4</w:t>
      </w:r>
      <w:r>
        <w:rPr>
          <w:rFonts w:hint="eastAsia" w:ascii="宋体" w:hAnsi="宋体"/>
          <w:color w:val="000000"/>
        </w:rPr>
        <w:t>年9月1日—202</w:t>
      </w:r>
      <w:r>
        <w:rPr>
          <w:rFonts w:ascii="宋体" w:hAnsi="宋体"/>
          <w:color w:val="000000"/>
        </w:rPr>
        <w:t>5</w:t>
      </w:r>
      <w:r>
        <w:rPr>
          <w:rFonts w:hint="eastAsia" w:ascii="宋体" w:hAnsi="宋体"/>
          <w:color w:val="000000"/>
        </w:rPr>
        <w:t>年4月1日。考研同学实习周为22周。</w:t>
      </w:r>
      <w:r>
        <w:rPr>
          <w:rFonts w:hint="eastAsia" w:ascii="宋体" w:hAnsi="宋体"/>
        </w:rPr>
        <w:t>最后要进行实习总结和考核。国际商务专业考虑到校企合作实践基地实际情况，原则上以组织实习为主要形式，分散实习单位要落实。实习期间，由学院分派多名教师对实习生进行管理，收集实习单位对实习生实习情况的反馈，准确掌握各类企业公司对本专业人才的需求。</w:t>
      </w:r>
    </w:p>
    <w:p w14:paraId="7148429E">
      <w:pPr>
        <w:adjustRightInd w:val="0"/>
        <w:snapToGrid w:val="0"/>
        <w:spacing w:line="360" w:lineRule="auto"/>
        <w:ind w:firstLine="480"/>
        <w:rPr>
          <w:rFonts w:hint="eastAsia" w:ascii="宋体" w:hAnsi="宋体"/>
          <w:b/>
        </w:rPr>
      </w:pPr>
      <w:r>
        <w:rPr>
          <w:rFonts w:hint="eastAsia" w:ascii="宋体" w:hAnsi="宋体"/>
          <w:b/>
        </w:rPr>
        <w:t>实习安排如下：</w:t>
      </w:r>
    </w:p>
    <w:p w14:paraId="5699C1E2">
      <w:pPr>
        <w:adjustRightInd w:val="0"/>
        <w:snapToGrid w:val="0"/>
        <w:spacing w:line="360" w:lineRule="auto"/>
        <w:ind w:firstLine="480"/>
        <w:rPr>
          <w:rFonts w:hint="eastAsia" w:ascii="宋体" w:hAnsi="宋体"/>
        </w:rPr>
      </w:pPr>
      <w:r>
        <w:rPr>
          <w:rFonts w:hint="eastAsia" w:ascii="宋体" w:hAnsi="宋体"/>
        </w:rPr>
        <w:t>实习领导小组：吴泠、柯丽敏、徐瑶之、苟尤钊、刘彦彦</w:t>
      </w:r>
    </w:p>
    <w:p w14:paraId="23D2D2DC">
      <w:pPr>
        <w:adjustRightInd w:val="0"/>
        <w:snapToGrid w:val="0"/>
        <w:spacing w:line="360" w:lineRule="auto"/>
        <w:ind w:firstLine="480"/>
        <w:rPr>
          <w:rFonts w:hint="eastAsia" w:ascii="宋体" w:hAnsi="宋体"/>
        </w:rPr>
      </w:pPr>
      <w:r>
        <w:rPr>
          <w:rFonts w:hint="eastAsia" w:ascii="宋体" w:hAnsi="宋体"/>
        </w:rPr>
        <w:t>第一组：国际商务2</w:t>
      </w:r>
      <w:r>
        <w:rPr>
          <w:rFonts w:ascii="宋体" w:hAnsi="宋体"/>
        </w:rPr>
        <w:t>1</w:t>
      </w:r>
      <w:r>
        <w:rPr>
          <w:rFonts w:hint="eastAsia" w:ascii="宋体" w:hAnsi="宋体"/>
        </w:rPr>
        <w:t>1班</w:t>
      </w:r>
    </w:p>
    <w:p w14:paraId="2E67DE93">
      <w:pPr>
        <w:adjustRightInd w:val="0"/>
        <w:snapToGrid w:val="0"/>
        <w:spacing w:line="360" w:lineRule="auto"/>
        <w:ind w:firstLine="480"/>
        <w:rPr>
          <w:rFonts w:hint="eastAsia" w:ascii="宋体" w:hAnsi="宋体"/>
        </w:rPr>
      </w:pPr>
      <w:r>
        <w:rPr>
          <w:rFonts w:hint="eastAsia" w:ascii="宋体" w:hAnsi="宋体"/>
        </w:rPr>
        <w:t>第二组：国际商务2</w:t>
      </w:r>
      <w:r>
        <w:rPr>
          <w:rFonts w:ascii="宋体" w:hAnsi="宋体"/>
        </w:rPr>
        <w:t>1</w:t>
      </w:r>
      <w:r>
        <w:rPr>
          <w:rFonts w:hint="eastAsia" w:ascii="宋体" w:hAnsi="宋体"/>
        </w:rPr>
        <w:t>2班</w:t>
      </w:r>
    </w:p>
    <w:p w14:paraId="3AEB2768">
      <w:pPr>
        <w:adjustRightInd w:val="0"/>
        <w:snapToGrid w:val="0"/>
        <w:spacing w:line="360" w:lineRule="auto"/>
        <w:ind w:firstLine="422" w:firstLineChars="200"/>
        <w:rPr>
          <w:rFonts w:hint="eastAsia" w:ascii="宋体" w:hAnsi="宋体"/>
        </w:rPr>
      </w:pPr>
      <w:r>
        <w:rPr>
          <w:rFonts w:hint="eastAsia" w:ascii="宋体" w:hAnsi="宋体"/>
          <w:b/>
        </w:rPr>
        <w:t>五、实习的考核与成绩评定</w:t>
      </w:r>
    </w:p>
    <w:p w14:paraId="3AB6B320">
      <w:pPr>
        <w:adjustRightInd w:val="0"/>
        <w:snapToGrid w:val="0"/>
        <w:spacing w:line="360" w:lineRule="auto"/>
        <w:ind w:firstLine="420" w:firstLineChars="200"/>
        <w:rPr>
          <w:rFonts w:hint="eastAsia" w:ascii="宋体" w:hAnsi="宋体"/>
        </w:rPr>
      </w:pPr>
      <w:r>
        <w:rPr>
          <w:rFonts w:hint="eastAsia" w:ascii="宋体" w:hAnsi="宋体"/>
        </w:rPr>
        <w:t>1.实习成绩的构成：实习报告占40％；实习表现占60％。实习报告、实习表现成绩中的任何一项不及格者，实习成绩均按不及格评定。</w:t>
      </w:r>
    </w:p>
    <w:p w14:paraId="00083281">
      <w:pPr>
        <w:adjustRightInd w:val="0"/>
        <w:snapToGrid w:val="0"/>
        <w:spacing w:line="360" w:lineRule="auto"/>
        <w:ind w:firstLine="371" w:firstLineChars="177"/>
        <w:rPr>
          <w:rFonts w:hint="eastAsia" w:ascii="宋体" w:hAnsi="宋体"/>
        </w:rPr>
      </w:pPr>
      <w:r>
        <w:rPr>
          <w:rFonts w:hint="eastAsia" w:ascii="宋体" w:hAnsi="宋体"/>
        </w:rPr>
        <w:t>2.实习成绩的综合评定：按实习成绩的综合得分折算成相应档次，即优秀、良好、中等、及格、不及格。</w:t>
      </w:r>
    </w:p>
    <w:p w14:paraId="30B2F590">
      <w:pPr>
        <w:adjustRightInd w:val="0"/>
        <w:snapToGrid w:val="0"/>
        <w:spacing w:line="360" w:lineRule="auto"/>
        <w:ind w:firstLine="480"/>
        <w:rPr>
          <w:rFonts w:hint="eastAsia" w:ascii="宋体" w:hAnsi="宋体"/>
        </w:rPr>
      </w:pPr>
      <w:r>
        <w:rPr>
          <w:rFonts w:hint="eastAsia" w:ascii="宋体" w:hAnsi="宋体"/>
          <w:b/>
        </w:rPr>
        <w:t xml:space="preserve"> 六、纪律与注意事项</w:t>
      </w:r>
    </w:p>
    <w:p w14:paraId="3F50236A">
      <w:pPr>
        <w:spacing w:line="360" w:lineRule="auto"/>
        <w:ind w:firstLine="480"/>
        <w:rPr>
          <w:rFonts w:hint="eastAsia" w:ascii="宋体" w:hAnsi="宋体"/>
        </w:rPr>
      </w:pPr>
      <w:r>
        <w:rPr>
          <w:rFonts w:hint="eastAsia" w:ascii="宋体" w:hAnsi="宋体"/>
        </w:rPr>
        <w:t>1、在实习前，学生应认真按规定办理相关手续。</w:t>
      </w:r>
    </w:p>
    <w:p w14:paraId="5F0930A5">
      <w:pPr>
        <w:spacing w:line="360" w:lineRule="auto"/>
        <w:ind w:firstLine="480"/>
        <w:rPr>
          <w:rFonts w:hint="eastAsia" w:ascii="宋体" w:hAnsi="宋体"/>
        </w:rPr>
      </w:pPr>
      <w:r>
        <w:rPr>
          <w:rFonts w:hint="eastAsia" w:ascii="宋体" w:hAnsi="宋体"/>
        </w:rPr>
        <w:t>2、实习过程中必须有较强的事业心、责任心和吃苦精神，必须遵守实习单位规章制度，遵守安全管理规定和工作操作规程，避免安全事故发生。</w:t>
      </w:r>
    </w:p>
    <w:p w14:paraId="0F4C6979">
      <w:pPr>
        <w:spacing w:line="360" w:lineRule="auto"/>
        <w:ind w:firstLine="480"/>
        <w:rPr>
          <w:rFonts w:hint="eastAsia" w:ascii="宋体" w:hAnsi="宋体"/>
        </w:rPr>
      </w:pPr>
      <w:r>
        <w:rPr>
          <w:rFonts w:hint="eastAsia" w:ascii="宋体" w:hAnsi="宋体"/>
        </w:rPr>
        <w:t>3、对于正常安排的实习，实习学生应当严格遵守学院和实习单位的规章制度，服从管理。学生在实习单位应尊重企业指导老师，要服从分配，认真工作，并遵守单位的保密制度。学生实习期未满，不得擅离或调换实习单位。个别学生确因特殊情况，中途调换实习单位的，须本人提出书面申请，报学院实习工作领导小组批准。学生未经批准擅离、调换实习单位的，实习成绩为零分，期间发生的一切问题由学生本人负责。</w:t>
      </w:r>
    </w:p>
    <w:p w14:paraId="747FEE83">
      <w:pPr>
        <w:spacing w:line="360" w:lineRule="auto"/>
        <w:ind w:firstLine="480"/>
        <w:rPr>
          <w:rFonts w:hint="eastAsia" w:ascii="宋体" w:hAnsi="宋体"/>
        </w:rPr>
      </w:pPr>
      <w:r>
        <w:rPr>
          <w:rFonts w:hint="eastAsia" w:ascii="宋体" w:hAnsi="宋体"/>
        </w:rPr>
        <w:t>4、学生在实习的过程中若对实习单位的生活安排、管理等方面的问题提出异议、建议甚至不满，必须遵循规定的程序：先向带队老师或者主管领导反映，然后由带队老师向实习单位进行交涉。绝对不允许在问题没有解决之前做出诸如罢工之类的过激行为，若因学生原因给学校声誉造成不良影响，学院将根据有关规定给予相应处分。</w:t>
      </w:r>
    </w:p>
    <w:p w14:paraId="7E5086FC">
      <w:pPr>
        <w:spacing w:line="360" w:lineRule="auto"/>
        <w:ind w:firstLine="480"/>
        <w:rPr>
          <w:rFonts w:hint="eastAsia" w:ascii="宋体" w:hAnsi="宋体"/>
        </w:rPr>
      </w:pPr>
      <w:r>
        <w:rPr>
          <w:rFonts w:hint="eastAsia" w:ascii="宋体" w:hAnsi="宋体"/>
        </w:rPr>
        <w:t>5、要严格遵守实习单位的考勤制度和纪律，不准无故旷工、迟到、早退，不准寻衅闹事和打架斗殴。如果由于违反单位的管理规定或因品德表现等原因被实习单位退回学校，或擅自离开实习单位的，严格按照学籍管理的有关规定处理。否则视为实习成绩不合格。</w:t>
      </w:r>
    </w:p>
    <w:p w14:paraId="7CF1B2A4">
      <w:pPr>
        <w:spacing w:line="360" w:lineRule="auto"/>
        <w:ind w:firstLine="480"/>
        <w:rPr>
          <w:rFonts w:hint="eastAsia" w:ascii="宋体" w:hAnsi="宋体"/>
        </w:rPr>
      </w:pPr>
      <w:r>
        <w:rPr>
          <w:rFonts w:hint="eastAsia" w:ascii="宋体" w:hAnsi="宋体"/>
        </w:rPr>
        <w:t>6、认真写好实习日志和实习报告，为实习考核提供依据。</w:t>
      </w:r>
    </w:p>
    <w:p w14:paraId="6FA472DB">
      <w:pPr>
        <w:spacing w:line="360" w:lineRule="auto"/>
        <w:ind w:firstLine="480"/>
        <w:rPr>
          <w:rFonts w:hint="eastAsia" w:ascii="宋体" w:hAnsi="宋体"/>
        </w:rPr>
      </w:pPr>
      <w:r>
        <w:rPr>
          <w:rFonts w:hint="eastAsia" w:ascii="宋体" w:hAnsi="宋体"/>
        </w:rPr>
        <w:t>7、在实习中，学生不仅要接受岗位技能的训练，还要接受和学习实习单位管理制度、企业文化、行业标准，接受实习单位和学校双重制度管理。处理好与上级之间、同事之间及与宾客之间的人际关系，增强适应能力、应变能力、语言表达能力、自我调控能力、概括总结能力和管理能力。</w:t>
      </w:r>
    </w:p>
    <w:p w14:paraId="53C56C87">
      <w:pPr>
        <w:spacing w:line="360" w:lineRule="auto"/>
        <w:ind w:firstLine="480"/>
        <w:rPr>
          <w:rFonts w:hint="eastAsia" w:ascii="宋体" w:hAnsi="宋体"/>
        </w:rPr>
      </w:pPr>
      <w:r>
        <w:rPr>
          <w:rFonts w:hint="eastAsia" w:ascii="宋体" w:hAnsi="宋体"/>
        </w:rPr>
        <w:t>8、学生实习期间，应积极主动与学院、指导老师、辅导员、实习单位指导老师及家长保持紧密联系，完成实习报告。</w:t>
      </w:r>
    </w:p>
    <w:p w14:paraId="37B8F602">
      <w:pPr>
        <w:spacing w:line="360" w:lineRule="auto"/>
        <w:ind w:firstLine="480"/>
        <w:rPr>
          <w:rFonts w:hint="eastAsia" w:ascii="宋体" w:hAnsi="宋体"/>
        </w:rPr>
      </w:pPr>
      <w:r>
        <w:rPr>
          <w:rFonts w:hint="eastAsia" w:ascii="宋体" w:hAnsi="宋体"/>
        </w:rPr>
        <w:t>9、学生实习期间不得从事传销、诈骗或其他带有欺骗性质的工作。实习学生一旦发现自己的实习单位带有这样的性质，应立即向实习指导老师反映，并马上更换实习单位。</w:t>
      </w:r>
    </w:p>
    <w:p w14:paraId="00C966CE">
      <w:pPr>
        <w:spacing w:line="360" w:lineRule="auto"/>
        <w:ind w:firstLine="480"/>
        <w:jc w:val="right"/>
        <w:rPr>
          <w:rFonts w:hint="eastAsia" w:ascii="宋体" w:hAnsi="宋体"/>
        </w:rPr>
      </w:pPr>
      <w:r>
        <w:rPr>
          <w:rFonts w:hint="eastAsia" w:ascii="宋体" w:hAnsi="宋体"/>
        </w:rPr>
        <w:t xml:space="preserve">                              阿里巴巴商学院数字经济与战略系</w:t>
      </w:r>
    </w:p>
    <w:p w14:paraId="207FA050">
      <w:pPr>
        <w:spacing w:line="360" w:lineRule="auto"/>
        <w:ind w:firstLine="480"/>
        <w:jc w:val="right"/>
        <w:rPr>
          <w:rFonts w:hint="eastAsia" w:ascii="宋体" w:hAnsi="宋体"/>
        </w:rPr>
      </w:pPr>
      <w:r>
        <w:rPr>
          <w:rFonts w:hint="eastAsia" w:ascii="宋体" w:hAnsi="宋体"/>
        </w:rPr>
        <w:t xml:space="preserve">                                      202</w:t>
      </w:r>
      <w:r>
        <w:rPr>
          <w:rFonts w:ascii="宋体" w:hAnsi="宋体"/>
        </w:rPr>
        <w:t>4</w:t>
      </w:r>
      <w:r>
        <w:rPr>
          <w:rFonts w:hint="eastAsia" w:ascii="宋体" w:hAnsi="宋体"/>
        </w:rPr>
        <w:t>年6月</w:t>
      </w:r>
      <w:r>
        <w:rPr>
          <w:rFonts w:hint="eastAsia" w:ascii="宋体" w:hAnsi="宋体"/>
          <w:lang w:val="en-US" w:eastAsia="zh-CN"/>
        </w:rPr>
        <w:t>3</w:t>
      </w:r>
      <w:r>
        <w:rPr>
          <w:rFonts w:hint="eastAsia" w:ascii="宋体" w:hAnsi="宋体"/>
        </w:rPr>
        <w:t>日</w:t>
      </w:r>
    </w:p>
    <w:p w14:paraId="4D619FB1">
      <w:pPr>
        <w:rPr>
          <w:rFonts w:hint="eastAsia" w:ascii="宋体" w:hAnsi="宋体"/>
          <w:sz w:val="24"/>
        </w:rPr>
      </w:pPr>
      <w:r>
        <w:rPr>
          <w:rFonts w:hint="eastAsia" w:ascii="宋体" w:hAnsi="宋体"/>
          <w:sz w:val="24"/>
        </w:rPr>
        <w:br w:type="page"/>
      </w:r>
    </w:p>
    <w:p w14:paraId="3A165358">
      <w:pPr>
        <w:spacing w:line="360" w:lineRule="auto"/>
        <w:jc w:val="center"/>
        <w:outlineLvl w:val="0"/>
        <w:rPr>
          <w:rFonts w:hint="eastAsia" w:eastAsia="黑体"/>
          <w:sz w:val="28"/>
          <w:szCs w:val="28"/>
        </w:rPr>
      </w:pPr>
      <w:bookmarkStart w:id="22" w:name="_Toc5866"/>
      <w:r>
        <w:rPr>
          <w:rFonts w:hint="eastAsia" w:eastAsia="黑体"/>
          <w:sz w:val="28"/>
          <w:szCs w:val="28"/>
        </w:rPr>
        <w:t>数字文化旅游系实习工作计划</w:t>
      </w:r>
      <w:bookmarkEnd w:id="22"/>
    </w:p>
    <w:p w14:paraId="68779DBB">
      <w:pPr>
        <w:adjustRightInd w:val="0"/>
        <w:snapToGrid w:val="0"/>
        <w:spacing w:line="360" w:lineRule="auto"/>
        <w:ind w:firstLine="480"/>
        <w:rPr>
          <w:rFonts w:hint="eastAsia" w:ascii="宋体" w:hAnsi="宋体"/>
          <w:szCs w:val="21"/>
        </w:rPr>
      </w:pPr>
      <w:r>
        <w:rPr>
          <w:rFonts w:hint="eastAsia"/>
          <w:b/>
          <w:sz w:val="24"/>
        </w:rPr>
        <w:t xml:space="preserve"> </w:t>
      </w:r>
      <w:r>
        <w:rPr>
          <w:rFonts w:hint="eastAsia" w:ascii="宋体" w:hAnsi="宋体"/>
          <w:szCs w:val="21"/>
        </w:rPr>
        <w:t xml:space="preserve">旅游管理专业2025届毕业生毕业实习即将开始。旅游管理专业培养方案明确指出：本专业培养具有国际化视野、较强协调能力和创新能力，善于运用现代“互联网+”和“旅游+”的管理理念和手段，熟练掌握智慧旅游理论与方法，能够胜任星级酒店、旅行社、大型旅游景区、旅游在线企业、旅游行政事业单位和旅游教育与培训机构管理、服务与运营的“一专多能”中高级专门人才。2025届旅游管理专业毕业生通过实习将课堂上所学的科学文化知识、专业理论知识、专业技能与实际工作相结合，处理好学与用的关系，在实践中逐步将所学知识转化为能力；检验学生所学知识的掌握程度，以便发现问题，补充与更新知识储备；同时，在实践中增进职业道德意识，热爱自己的专业，巩固专业思想，使自己成为具备适应创新社会经济和旅游业发展需要的、具有旅游业服务与管理的基本理论知识和技能的创新型、复合型、应用型专业人才。 </w:t>
      </w:r>
    </w:p>
    <w:p w14:paraId="454D500F">
      <w:pPr>
        <w:adjustRightInd w:val="0"/>
        <w:snapToGrid w:val="0"/>
        <w:spacing w:line="360" w:lineRule="auto"/>
        <w:ind w:firstLine="480"/>
        <w:rPr>
          <w:rFonts w:hint="eastAsia" w:ascii="宋体" w:hAnsi="宋体"/>
          <w:szCs w:val="21"/>
        </w:rPr>
      </w:pPr>
      <w:bookmarkStart w:id="23" w:name="_Toc21604"/>
      <w:r>
        <w:rPr>
          <w:rFonts w:hint="eastAsia" w:ascii="宋体" w:hAnsi="宋体"/>
          <w:b/>
          <w:szCs w:val="21"/>
        </w:rPr>
        <w:t>一、实习的目的和要求</w:t>
      </w:r>
      <w:bookmarkEnd w:id="23"/>
    </w:p>
    <w:p w14:paraId="7AE3B7AF">
      <w:pPr>
        <w:adjustRightInd w:val="0"/>
        <w:snapToGrid w:val="0"/>
        <w:spacing w:line="360" w:lineRule="auto"/>
        <w:ind w:firstLine="480"/>
        <w:rPr>
          <w:rFonts w:hint="eastAsia" w:ascii="宋体" w:hAnsi="宋体"/>
          <w:szCs w:val="21"/>
        </w:rPr>
      </w:pPr>
      <w:r>
        <w:rPr>
          <w:rFonts w:hint="eastAsia" w:ascii="宋体" w:hAnsi="宋体"/>
          <w:szCs w:val="21"/>
        </w:rPr>
        <w:t>通</w:t>
      </w:r>
      <w:r>
        <w:rPr>
          <w:rFonts w:ascii="宋体" w:hAnsi="宋体"/>
          <w:szCs w:val="21"/>
        </w:rPr>
        <w:t>过</w:t>
      </w:r>
      <w:r>
        <w:rPr>
          <w:rFonts w:hint="eastAsia" w:ascii="宋体" w:hAnsi="宋体"/>
          <w:szCs w:val="21"/>
        </w:rPr>
        <w:t>毕业</w:t>
      </w:r>
      <w:r>
        <w:rPr>
          <w:rFonts w:ascii="宋体" w:hAnsi="宋体"/>
          <w:szCs w:val="21"/>
        </w:rPr>
        <w:t>实</w:t>
      </w:r>
      <w:r>
        <w:rPr>
          <w:rFonts w:hint="eastAsia" w:ascii="宋体" w:hAnsi="宋体"/>
          <w:szCs w:val="21"/>
        </w:rPr>
        <w:t>践</w:t>
      </w:r>
      <w:r>
        <w:rPr>
          <w:rFonts w:ascii="宋体" w:hAnsi="宋体"/>
          <w:szCs w:val="21"/>
        </w:rPr>
        <w:t>，使</w:t>
      </w:r>
      <w:r>
        <w:rPr>
          <w:rFonts w:hint="eastAsia" w:ascii="宋体" w:hAnsi="宋体"/>
          <w:szCs w:val="21"/>
        </w:rPr>
        <w:t>同</w:t>
      </w:r>
      <w:r>
        <w:rPr>
          <w:rFonts w:ascii="宋体" w:hAnsi="宋体"/>
          <w:szCs w:val="21"/>
        </w:rPr>
        <w:t>学</w:t>
      </w:r>
      <w:r>
        <w:rPr>
          <w:rFonts w:hint="eastAsia" w:ascii="宋体" w:hAnsi="宋体"/>
          <w:szCs w:val="21"/>
        </w:rPr>
        <w:t>们</w:t>
      </w:r>
      <w:r>
        <w:rPr>
          <w:rFonts w:ascii="宋体" w:hAnsi="宋体"/>
          <w:szCs w:val="21"/>
        </w:rPr>
        <w:t>在社会实践中接触与本专业相关的实际工作，增强感性认识，提高学生对所学知识的应用能力，</w:t>
      </w:r>
      <w:r>
        <w:rPr>
          <w:rFonts w:hint="eastAsia" w:ascii="宋体" w:hAnsi="宋体"/>
          <w:szCs w:val="21"/>
        </w:rPr>
        <w:t>将所学理论和实践有机地结合起来，为毕业后即将从事的实际工作练就扎实的基本功，强化毕业生的业务素质。</w:t>
      </w:r>
      <w:r>
        <w:rPr>
          <w:rFonts w:ascii="宋体" w:hAnsi="宋体"/>
          <w:szCs w:val="21"/>
        </w:rPr>
        <w:t>锻炼学生工作的责任感和事业心,培养学生综合运用所学的基础理论、基本技能和专业知识去分析和解决实际问题的能力。</w:t>
      </w:r>
    </w:p>
    <w:p w14:paraId="470A0066">
      <w:pPr>
        <w:adjustRightInd w:val="0"/>
        <w:snapToGrid w:val="0"/>
        <w:spacing w:line="360" w:lineRule="auto"/>
        <w:ind w:firstLine="480"/>
        <w:rPr>
          <w:rFonts w:hint="eastAsia" w:ascii="宋体" w:hAnsi="宋体"/>
          <w:szCs w:val="21"/>
        </w:rPr>
      </w:pPr>
      <w:r>
        <w:rPr>
          <w:rFonts w:hint="eastAsia" w:ascii="宋体" w:hAnsi="宋体"/>
          <w:szCs w:val="21"/>
        </w:rPr>
        <w:t>毕业实习是旅游管理专业教学过程的重要组成部分，是使学生获取职业实际知识和技能，巩固和加深对理论知识的理解，培养与提高能力的重要实践环节。通过本次实习，学生将进一步加深对旅游休闲及其相关行业理论知识的理解，进一步熟悉旅游企业的运作过程，为学生毕业后的实际工作打下良好基础。</w:t>
      </w:r>
    </w:p>
    <w:p w14:paraId="61ACF9AB">
      <w:pPr>
        <w:adjustRightInd w:val="0"/>
        <w:snapToGrid w:val="0"/>
        <w:spacing w:line="360" w:lineRule="auto"/>
        <w:ind w:firstLine="480"/>
        <w:rPr>
          <w:rFonts w:hint="eastAsia" w:ascii="宋体" w:hAnsi="宋体"/>
          <w:szCs w:val="21"/>
        </w:rPr>
      </w:pPr>
      <w:r>
        <w:rPr>
          <w:rFonts w:hint="eastAsia" w:ascii="宋体" w:hAnsi="宋体"/>
          <w:szCs w:val="21"/>
        </w:rPr>
        <w:t>实习的任务要求：</w:t>
      </w:r>
    </w:p>
    <w:p w14:paraId="77689BD1">
      <w:pPr>
        <w:adjustRightInd w:val="0"/>
        <w:snapToGrid w:val="0"/>
        <w:spacing w:line="360" w:lineRule="auto"/>
        <w:ind w:firstLine="480"/>
        <w:rPr>
          <w:rFonts w:hint="eastAsia" w:ascii="宋体" w:hAnsi="宋体"/>
          <w:szCs w:val="21"/>
        </w:rPr>
      </w:pPr>
      <w:r>
        <w:rPr>
          <w:rFonts w:hint="eastAsia" w:ascii="宋体" w:hAnsi="宋体"/>
          <w:szCs w:val="21"/>
        </w:rPr>
        <w:t>1、</w:t>
      </w:r>
      <w:r>
        <w:rPr>
          <w:rFonts w:ascii="宋体" w:hAnsi="宋体"/>
          <w:szCs w:val="21"/>
        </w:rPr>
        <w:t>要求学生明确目的，端正态度，诚恳、虚心地向实习单位的</w:t>
      </w:r>
      <w:r>
        <w:rPr>
          <w:rFonts w:hint="eastAsia" w:ascii="宋体" w:hAnsi="宋体"/>
          <w:szCs w:val="21"/>
        </w:rPr>
        <w:t>指导老师</w:t>
      </w:r>
      <w:r>
        <w:rPr>
          <w:rFonts w:ascii="宋体" w:hAnsi="宋体"/>
          <w:szCs w:val="21"/>
        </w:rPr>
        <w:t>学习，尊重单位领导，全面了解实习单位的工作性质、工作条件、工作程序和工作方法，熟悉所学专业工作的内容，尽量接触各种</w:t>
      </w:r>
      <w:r>
        <w:rPr>
          <w:rFonts w:hint="eastAsia" w:ascii="宋体" w:hAnsi="宋体"/>
          <w:szCs w:val="21"/>
        </w:rPr>
        <w:t>经济学专业</w:t>
      </w:r>
      <w:r>
        <w:rPr>
          <w:rFonts w:ascii="宋体" w:hAnsi="宋体"/>
          <w:szCs w:val="21"/>
        </w:rPr>
        <w:t>事务，培养良好的职业道德，养成良好的工作作风和工作习惯。</w:t>
      </w:r>
    </w:p>
    <w:p w14:paraId="7A4EC32E">
      <w:pPr>
        <w:adjustRightInd w:val="0"/>
        <w:snapToGrid w:val="0"/>
        <w:spacing w:line="360" w:lineRule="auto"/>
        <w:ind w:firstLine="480"/>
        <w:rPr>
          <w:rFonts w:hint="eastAsia" w:ascii="宋体" w:hAnsi="宋体"/>
          <w:szCs w:val="21"/>
        </w:rPr>
      </w:pPr>
      <w:r>
        <w:rPr>
          <w:rFonts w:hint="eastAsia" w:ascii="宋体" w:hAnsi="宋体"/>
          <w:szCs w:val="21"/>
        </w:rPr>
        <w:t>2、具有强烈的市场意识，现代企业经营管理理念，开拓进取的创新精神和精诚协作的团队精神。</w:t>
      </w:r>
    </w:p>
    <w:p w14:paraId="5EE35F36">
      <w:pPr>
        <w:adjustRightInd w:val="0"/>
        <w:snapToGrid w:val="0"/>
        <w:spacing w:line="360" w:lineRule="auto"/>
        <w:ind w:firstLine="480"/>
        <w:rPr>
          <w:rFonts w:hint="eastAsia" w:ascii="宋体" w:hAnsi="宋体"/>
          <w:szCs w:val="21"/>
        </w:rPr>
      </w:pPr>
      <w:r>
        <w:rPr>
          <w:rFonts w:hint="eastAsia" w:ascii="宋体" w:hAnsi="宋体"/>
          <w:szCs w:val="21"/>
        </w:rPr>
        <w:t>3、实习学生必须遵纪守法，严格遵守实习单位的考勤制度和保密规则，了解和熟悉国家关于各类企业运作所应遵循的各项方针、政策和法规。</w:t>
      </w:r>
    </w:p>
    <w:p w14:paraId="146FE0AD">
      <w:pPr>
        <w:adjustRightInd w:val="0"/>
        <w:snapToGrid w:val="0"/>
        <w:spacing w:line="360" w:lineRule="auto"/>
        <w:ind w:firstLine="480"/>
        <w:rPr>
          <w:rFonts w:hint="eastAsia" w:ascii="宋体" w:hAnsi="宋体"/>
          <w:szCs w:val="21"/>
        </w:rPr>
      </w:pPr>
      <w:r>
        <w:rPr>
          <w:rFonts w:hint="eastAsia" w:ascii="宋体" w:hAnsi="宋体"/>
          <w:szCs w:val="21"/>
        </w:rPr>
        <w:t>4、初步掌握企业经营管理活动的各主要环节及实际运作流程，悉心体察旅游企业面临的市场环境和竞争压力，通过“干中学”积极主动的吸取社会实践知识来优化自身知识和能力结构。</w:t>
      </w:r>
    </w:p>
    <w:p w14:paraId="5741D28A">
      <w:pPr>
        <w:adjustRightInd w:val="0"/>
        <w:snapToGrid w:val="0"/>
        <w:spacing w:line="360" w:lineRule="auto"/>
        <w:ind w:firstLine="480"/>
        <w:rPr>
          <w:rFonts w:hint="eastAsia" w:ascii="宋体" w:hAnsi="宋体"/>
          <w:szCs w:val="21"/>
        </w:rPr>
      </w:pPr>
      <w:r>
        <w:rPr>
          <w:rFonts w:hint="eastAsia" w:ascii="宋体" w:hAnsi="宋体"/>
          <w:szCs w:val="21"/>
        </w:rPr>
        <w:t>5、初步具备研究和分析市场、解决旅游企业经营运作中所面临的各类实际问题的能力，为走向工作岗位打下扎实的实践基础。</w:t>
      </w:r>
    </w:p>
    <w:p w14:paraId="11E2D24B">
      <w:pPr>
        <w:adjustRightInd w:val="0"/>
        <w:snapToGrid w:val="0"/>
        <w:spacing w:line="360" w:lineRule="auto"/>
        <w:ind w:firstLine="480"/>
        <w:rPr>
          <w:rFonts w:hint="eastAsia" w:ascii="宋体" w:hAnsi="宋体"/>
          <w:szCs w:val="21"/>
        </w:rPr>
      </w:pPr>
      <w:r>
        <w:rPr>
          <w:rFonts w:hint="eastAsia" w:ascii="宋体" w:hAnsi="宋体"/>
          <w:szCs w:val="21"/>
        </w:rPr>
        <w:t>6、具有较好的公关能力和良好的人际关系沟通协调能力。</w:t>
      </w:r>
    </w:p>
    <w:p w14:paraId="19090B44">
      <w:pPr>
        <w:adjustRightInd w:val="0"/>
        <w:snapToGrid w:val="0"/>
        <w:spacing w:line="360" w:lineRule="auto"/>
        <w:ind w:firstLine="480"/>
        <w:rPr>
          <w:rFonts w:hint="eastAsia" w:ascii="宋体" w:hAnsi="宋体"/>
          <w:b/>
          <w:szCs w:val="21"/>
        </w:rPr>
      </w:pPr>
      <w:r>
        <w:rPr>
          <w:rFonts w:hint="eastAsia" w:ascii="宋体" w:hAnsi="宋体"/>
          <w:b/>
          <w:szCs w:val="21"/>
        </w:rPr>
        <w:t xml:space="preserve"> </w:t>
      </w:r>
      <w:bookmarkStart w:id="24" w:name="_Toc12520"/>
      <w:r>
        <w:rPr>
          <w:rFonts w:hint="eastAsia" w:ascii="宋体" w:hAnsi="宋体"/>
          <w:b/>
          <w:szCs w:val="21"/>
        </w:rPr>
        <w:t>二、组织领导</w:t>
      </w:r>
      <w:bookmarkEnd w:id="24"/>
    </w:p>
    <w:p w14:paraId="5B187936">
      <w:pPr>
        <w:adjustRightInd w:val="0"/>
        <w:snapToGrid w:val="0"/>
        <w:spacing w:line="360" w:lineRule="auto"/>
        <w:ind w:firstLine="480"/>
        <w:rPr>
          <w:rFonts w:hint="eastAsia" w:ascii="宋体" w:hAnsi="宋体"/>
          <w:szCs w:val="21"/>
        </w:rPr>
      </w:pPr>
      <w:r>
        <w:rPr>
          <w:rFonts w:hint="eastAsia" w:ascii="宋体" w:hAnsi="宋体"/>
          <w:szCs w:val="21"/>
        </w:rPr>
        <w:t>1、学校教务处对旅游管理专业全程实习进行宏观管理，制订有关规定和制度；负责经费的分配和管理以及组织检查、总结、交流和评估。</w:t>
      </w:r>
    </w:p>
    <w:p w14:paraId="4D8BD885">
      <w:pPr>
        <w:adjustRightInd w:val="0"/>
        <w:snapToGrid w:val="0"/>
        <w:spacing w:line="360" w:lineRule="auto"/>
        <w:ind w:firstLine="480"/>
        <w:rPr>
          <w:rFonts w:hint="eastAsia" w:ascii="宋体" w:hAnsi="宋体"/>
          <w:szCs w:val="21"/>
        </w:rPr>
      </w:pPr>
      <w:r>
        <w:rPr>
          <w:rFonts w:hint="eastAsia" w:ascii="宋体" w:hAnsi="宋体"/>
          <w:szCs w:val="21"/>
        </w:rPr>
        <w:t>2、阿里巴巴商学院成立旅游管理专业实习工作领导小组，全面负责工作的部署、实施、总结与考核。在实习筹备前期，组织落实任务，把具体计划安排给各指导教师，由指导教师负责具体实习安排。</w:t>
      </w:r>
    </w:p>
    <w:p w14:paraId="0D9743D7">
      <w:pPr>
        <w:adjustRightInd w:val="0"/>
        <w:snapToGrid w:val="0"/>
        <w:spacing w:line="360" w:lineRule="auto"/>
        <w:ind w:firstLine="480"/>
        <w:rPr>
          <w:rFonts w:hint="eastAsia" w:ascii="宋体" w:hAnsi="宋体"/>
          <w:szCs w:val="21"/>
        </w:rPr>
      </w:pPr>
      <w:r>
        <w:rPr>
          <w:rFonts w:hint="eastAsia" w:ascii="宋体" w:hAnsi="宋体"/>
          <w:szCs w:val="21"/>
        </w:rPr>
        <w:t>学院旅游实习领导小组主要由学院主要党政领导、数字文旅系系主任、院实践及服务中心主任及实习指导教师组成。实习领导小组的主要任务是落实实习基地，编审实习计划，指导实习学生完成实习任务；组织落实每位实习学生的实习岗位，掌握实习学生的表现及完成实习任务的情况；考核学生的实习成绩。</w:t>
      </w:r>
    </w:p>
    <w:p w14:paraId="18598E22">
      <w:pPr>
        <w:adjustRightInd w:val="0"/>
        <w:snapToGrid w:val="0"/>
        <w:spacing w:line="360" w:lineRule="auto"/>
        <w:ind w:firstLine="480"/>
        <w:rPr>
          <w:rFonts w:hint="eastAsia" w:ascii="宋体" w:hAnsi="宋体"/>
          <w:szCs w:val="21"/>
        </w:rPr>
      </w:pPr>
      <w:r>
        <w:rPr>
          <w:rFonts w:hint="eastAsia" w:ascii="宋体" w:hAnsi="宋体"/>
          <w:szCs w:val="21"/>
        </w:rPr>
        <w:t>3、学生在实习期间由实习单位的管理机构进行协助管理。实习单位的管理机构主要由实习单位主管实习领导（一般由单位的人事培训部领导负责）、实习生所在部门经理、实习组长及学生干部骨干组成。主要是与学校主管领导和带队教师相互配合，共同实施实习计划，随时检查与指导实习学生的表现和实习中所遇到的问题；与指导教师共同对实习学生的表现做出客观公正的评价。</w:t>
      </w:r>
    </w:p>
    <w:p w14:paraId="791850B3">
      <w:pPr>
        <w:adjustRightInd w:val="0"/>
        <w:snapToGrid w:val="0"/>
        <w:spacing w:line="360" w:lineRule="auto"/>
        <w:ind w:firstLine="480"/>
        <w:rPr>
          <w:rFonts w:hint="eastAsia" w:ascii="宋体" w:hAnsi="宋体"/>
          <w:szCs w:val="21"/>
        </w:rPr>
      </w:pPr>
      <w:r>
        <w:rPr>
          <w:rFonts w:hint="eastAsia" w:ascii="宋体" w:hAnsi="宋体"/>
          <w:szCs w:val="21"/>
        </w:rPr>
        <w:t>4、学生全程实习完返校后，由学院实习工作领导小组安排和组织实习考核、管理学生的实习成绩。</w:t>
      </w:r>
    </w:p>
    <w:p w14:paraId="4F58A32D">
      <w:pPr>
        <w:adjustRightInd w:val="0"/>
        <w:snapToGrid w:val="0"/>
        <w:spacing w:line="360" w:lineRule="auto"/>
        <w:ind w:firstLine="480"/>
        <w:rPr>
          <w:rFonts w:hint="eastAsia" w:ascii="宋体" w:hAnsi="宋体"/>
          <w:b/>
          <w:szCs w:val="21"/>
        </w:rPr>
      </w:pPr>
      <w:r>
        <w:rPr>
          <w:rFonts w:hint="eastAsia" w:ascii="宋体" w:hAnsi="宋体"/>
          <w:b/>
          <w:szCs w:val="21"/>
        </w:rPr>
        <w:t xml:space="preserve"> </w:t>
      </w:r>
      <w:bookmarkStart w:id="25" w:name="_Toc28932"/>
      <w:r>
        <w:rPr>
          <w:rFonts w:hint="eastAsia" w:ascii="宋体" w:hAnsi="宋体"/>
          <w:b/>
          <w:szCs w:val="21"/>
        </w:rPr>
        <w:t>三、实习单位及内容：</w:t>
      </w:r>
      <w:bookmarkEnd w:id="25"/>
    </w:p>
    <w:p w14:paraId="249BF035">
      <w:pPr>
        <w:adjustRightInd w:val="0"/>
        <w:snapToGrid w:val="0"/>
        <w:spacing w:line="360" w:lineRule="auto"/>
        <w:ind w:firstLine="480"/>
        <w:rPr>
          <w:rFonts w:hint="eastAsia" w:ascii="宋体" w:hAnsi="宋体"/>
          <w:szCs w:val="21"/>
        </w:rPr>
      </w:pPr>
      <w:r>
        <w:rPr>
          <w:rFonts w:hint="eastAsia" w:ascii="宋体" w:hAnsi="宋体"/>
          <w:szCs w:val="21"/>
        </w:rPr>
        <w:t>为了更好地使学生认识到本学期即将面临的就业形势，提高自身的就业能力，鼓励实习生到实习基地实习。今年，旅游管理专业实习集中统一安排与学生自主分散实习或创业实践相结合的方式，学院将严格审核，有效指导，自主分散实习人数原则上不超过当年毕业生人数的75%，确保实习教学任务顺利完成。</w:t>
      </w:r>
    </w:p>
    <w:p w14:paraId="16C6CDE2">
      <w:pPr>
        <w:adjustRightInd w:val="0"/>
        <w:snapToGrid w:val="0"/>
        <w:spacing w:line="360" w:lineRule="auto"/>
        <w:ind w:firstLine="420" w:firstLineChars="200"/>
        <w:rPr>
          <w:rFonts w:hint="eastAsia" w:ascii="宋体" w:hAnsi="宋体"/>
          <w:szCs w:val="21"/>
        </w:rPr>
      </w:pPr>
      <w:r>
        <w:rPr>
          <w:rFonts w:hint="eastAsia" w:ascii="宋体" w:hAnsi="宋体"/>
          <w:szCs w:val="21"/>
        </w:rPr>
        <w:t>1.旅游企业服务与管理</w:t>
      </w:r>
    </w:p>
    <w:p w14:paraId="61C4FDA9">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(1)旅游企业服务技能技巧； </w:t>
      </w:r>
    </w:p>
    <w:p w14:paraId="606544B1">
      <w:pPr>
        <w:adjustRightInd w:val="0"/>
        <w:snapToGrid w:val="0"/>
        <w:spacing w:line="360" w:lineRule="auto"/>
        <w:ind w:firstLine="420" w:firstLineChars="200"/>
        <w:rPr>
          <w:rFonts w:hint="eastAsia" w:ascii="宋体" w:hAnsi="宋体"/>
          <w:szCs w:val="21"/>
        </w:rPr>
      </w:pPr>
      <w:r>
        <w:rPr>
          <w:rFonts w:hint="eastAsia" w:ascii="宋体" w:hAnsi="宋体"/>
          <w:szCs w:val="21"/>
        </w:rPr>
        <w:t>(2)旅游企业服务内容与流程；</w:t>
      </w:r>
    </w:p>
    <w:p w14:paraId="1F87F8D9">
      <w:pPr>
        <w:adjustRightInd w:val="0"/>
        <w:snapToGrid w:val="0"/>
        <w:spacing w:line="360" w:lineRule="auto"/>
        <w:ind w:firstLine="420" w:firstLineChars="200"/>
        <w:rPr>
          <w:rFonts w:hint="eastAsia" w:ascii="宋体" w:hAnsi="宋体"/>
          <w:szCs w:val="21"/>
        </w:rPr>
      </w:pPr>
      <w:r>
        <w:rPr>
          <w:rFonts w:hint="eastAsia" w:ascii="宋体" w:hAnsi="宋体"/>
          <w:szCs w:val="21"/>
        </w:rPr>
        <w:t>(3)旅游企业管理知识与业务流程；</w:t>
      </w:r>
    </w:p>
    <w:p w14:paraId="73D2D144">
      <w:pPr>
        <w:adjustRightInd w:val="0"/>
        <w:snapToGrid w:val="0"/>
        <w:spacing w:line="360" w:lineRule="auto"/>
        <w:ind w:firstLine="420" w:firstLineChars="200"/>
        <w:rPr>
          <w:rFonts w:hint="eastAsia" w:ascii="宋体" w:hAnsi="宋体"/>
          <w:szCs w:val="21"/>
        </w:rPr>
      </w:pPr>
      <w:r>
        <w:rPr>
          <w:rFonts w:hint="eastAsia" w:ascii="宋体" w:hAnsi="宋体"/>
          <w:szCs w:val="21"/>
        </w:rPr>
        <w:t>2.旅游企业信息收集和运用方面：</w:t>
      </w:r>
    </w:p>
    <w:p w14:paraId="7897B59F">
      <w:pPr>
        <w:adjustRightInd w:val="0"/>
        <w:snapToGrid w:val="0"/>
        <w:spacing w:line="360" w:lineRule="auto"/>
        <w:ind w:firstLine="420" w:firstLineChars="200"/>
        <w:rPr>
          <w:rFonts w:hint="eastAsia" w:ascii="宋体" w:hAnsi="宋体"/>
          <w:szCs w:val="21"/>
        </w:rPr>
      </w:pPr>
      <w:r>
        <w:rPr>
          <w:rFonts w:hint="eastAsia" w:ascii="宋体" w:hAnsi="宋体"/>
          <w:szCs w:val="21"/>
        </w:rPr>
        <w:t>(1)旅游企业有哪些信息网络；</w:t>
      </w:r>
    </w:p>
    <w:p w14:paraId="3214503A">
      <w:pPr>
        <w:adjustRightInd w:val="0"/>
        <w:snapToGrid w:val="0"/>
        <w:spacing w:line="360" w:lineRule="auto"/>
        <w:ind w:firstLine="420" w:firstLineChars="200"/>
        <w:rPr>
          <w:rFonts w:hint="eastAsia" w:ascii="宋体" w:hAnsi="宋体"/>
          <w:szCs w:val="21"/>
        </w:rPr>
      </w:pPr>
      <w:r>
        <w:rPr>
          <w:rFonts w:hint="eastAsia" w:ascii="宋体" w:hAnsi="宋体"/>
          <w:szCs w:val="21"/>
        </w:rPr>
        <w:t>(2)旅游企业收集信息的方法和途径有哪些；</w:t>
      </w:r>
    </w:p>
    <w:p w14:paraId="1AF43647">
      <w:pPr>
        <w:adjustRightInd w:val="0"/>
        <w:snapToGrid w:val="0"/>
        <w:spacing w:line="360" w:lineRule="auto"/>
        <w:ind w:firstLine="420" w:firstLineChars="200"/>
        <w:rPr>
          <w:rFonts w:hint="eastAsia" w:ascii="宋体" w:hAnsi="宋体"/>
          <w:szCs w:val="21"/>
        </w:rPr>
      </w:pPr>
      <w:r>
        <w:rPr>
          <w:rFonts w:hint="eastAsia" w:ascii="宋体" w:hAnsi="宋体"/>
          <w:szCs w:val="21"/>
        </w:rPr>
        <w:t>(3)旅游企业信息化建设情况；</w:t>
      </w:r>
    </w:p>
    <w:p w14:paraId="57AEE30B">
      <w:pPr>
        <w:adjustRightInd w:val="0"/>
        <w:snapToGrid w:val="0"/>
        <w:spacing w:line="360" w:lineRule="auto"/>
        <w:ind w:firstLine="420" w:firstLineChars="200"/>
        <w:rPr>
          <w:rFonts w:hint="eastAsia" w:ascii="宋体" w:hAnsi="宋体"/>
          <w:szCs w:val="21"/>
        </w:rPr>
      </w:pPr>
      <w:r>
        <w:rPr>
          <w:rFonts w:hint="eastAsia" w:ascii="宋体" w:hAnsi="宋体"/>
          <w:szCs w:val="21"/>
        </w:rPr>
        <w:t>3旅游企业营销与服务方面</w:t>
      </w:r>
    </w:p>
    <w:p w14:paraId="34740787">
      <w:pPr>
        <w:adjustRightInd w:val="0"/>
        <w:snapToGrid w:val="0"/>
        <w:spacing w:line="360" w:lineRule="auto"/>
        <w:ind w:firstLine="420" w:firstLineChars="200"/>
        <w:rPr>
          <w:rFonts w:hint="eastAsia" w:ascii="宋体" w:hAnsi="宋体"/>
          <w:szCs w:val="21"/>
        </w:rPr>
      </w:pPr>
      <w:r>
        <w:rPr>
          <w:rFonts w:hint="eastAsia" w:ascii="宋体" w:hAnsi="宋体"/>
          <w:szCs w:val="21"/>
        </w:rPr>
        <w:t>(1)了解旅游企业营销与服务战略规划；</w:t>
      </w:r>
    </w:p>
    <w:p w14:paraId="540E9AEC">
      <w:pPr>
        <w:adjustRightInd w:val="0"/>
        <w:snapToGrid w:val="0"/>
        <w:spacing w:line="360" w:lineRule="auto"/>
        <w:ind w:firstLine="420" w:firstLineChars="200"/>
        <w:rPr>
          <w:rFonts w:hint="eastAsia" w:ascii="宋体" w:hAnsi="宋体"/>
          <w:szCs w:val="21"/>
        </w:rPr>
      </w:pPr>
      <w:r>
        <w:rPr>
          <w:rFonts w:hint="eastAsia" w:ascii="宋体" w:hAnsi="宋体"/>
          <w:szCs w:val="21"/>
        </w:rPr>
        <w:t>(2)旅游企业具体营销策略（品牌、产品、价格、渠道等策略）；</w:t>
      </w:r>
    </w:p>
    <w:p w14:paraId="473AAF3D">
      <w:pPr>
        <w:adjustRightInd w:val="0"/>
        <w:snapToGrid w:val="0"/>
        <w:spacing w:line="360" w:lineRule="auto"/>
        <w:ind w:firstLine="420" w:firstLineChars="200"/>
        <w:rPr>
          <w:rFonts w:hint="eastAsia" w:ascii="宋体" w:hAnsi="宋体"/>
          <w:szCs w:val="21"/>
        </w:rPr>
      </w:pPr>
      <w:r>
        <w:rPr>
          <w:rFonts w:hint="eastAsia" w:ascii="宋体" w:hAnsi="宋体"/>
          <w:szCs w:val="21"/>
        </w:rPr>
        <w:t>(3)旅游企业公关策划和广告策划；</w:t>
      </w:r>
    </w:p>
    <w:p w14:paraId="3F9271DE">
      <w:pPr>
        <w:adjustRightInd w:val="0"/>
        <w:snapToGrid w:val="0"/>
        <w:spacing w:line="360" w:lineRule="auto"/>
        <w:ind w:firstLine="420" w:firstLineChars="200"/>
        <w:rPr>
          <w:rFonts w:hint="eastAsia" w:ascii="宋体" w:hAnsi="宋体"/>
          <w:szCs w:val="21"/>
        </w:rPr>
      </w:pPr>
      <w:r>
        <w:rPr>
          <w:rFonts w:hint="eastAsia" w:ascii="宋体" w:hAnsi="宋体"/>
          <w:szCs w:val="21"/>
        </w:rPr>
        <w:t>4.旅游企业电子商务建设</w:t>
      </w:r>
    </w:p>
    <w:p w14:paraId="097F07DB">
      <w:pPr>
        <w:adjustRightInd w:val="0"/>
        <w:snapToGrid w:val="0"/>
        <w:spacing w:line="360" w:lineRule="auto"/>
        <w:ind w:firstLine="420" w:firstLineChars="200"/>
        <w:rPr>
          <w:rFonts w:hint="eastAsia" w:ascii="宋体" w:hAnsi="宋体"/>
          <w:szCs w:val="21"/>
        </w:rPr>
      </w:pPr>
      <w:r>
        <w:rPr>
          <w:rFonts w:hint="eastAsia" w:ascii="宋体" w:hAnsi="宋体"/>
          <w:szCs w:val="21"/>
        </w:rPr>
        <w:t>(1)旅游企业信息化管理平台；</w:t>
      </w:r>
    </w:p>
    <w:p w14:paraId="1AF88656">
      <w:pPr>
        <w:adjustRightInd w:val="0"/>
        <w:snapToGrid w:val="0"/>
        <w:spacing w:line="360" w:lineRule="auto"/>
        <w:ind w:firstLine="420" w:firstLineChars="200"/>
        <w:rPr>
          <w:rFonts w:hint="eastAsia" w:ascii="宋体" w:hAnsi="宋体"/>
          <w:szCs w:val="21"/>
        </w:rPr>
      </w:pPr>
      <w:r>
        <w:rPr>
          <w:rFonts w:hint="eastAsia" w:ascii="宋体" w:hAnsi="宋体"/>
          <w:szCs w:val="21"/>
        </w:rPr>
        <w:t>(2)旅游企业营销网络；</w:t>
      </w:r>
    </w:p>
    <w:p w14:paraId="46D1ECB4">
      <w:pPr>
        <w:adjustRightInd w:val="0"/>
        <w:snapToGrid w:val="0"/>
        <w:spacing w:line="360" w:lineRule="auto"/>
        <w:ind w:firstLine="420" w:firstLineChars="200"/>
        <w:rPr>
          <w:rFonts w:hint="eastAsia" w:ascii="宋体" w:hAnsi="宋体"/>
          <w:szCs w:val="21"/>
        </w:rPr>
      </w:pPr>
      <w:r>
        <w:rPr>
          <w:rFonts w:hint="eastAsia" w:ascii="宋体" w:hAnsi="宋体"/>
          <w:szCs w:val="21"/>
        </w:rPr>
        <w:t>(3)旅游企业信息流、商流、资金流发展现状及存在的问题。</w:t>
      </w:r>
    </w:p>
    <w:p w14:paraId="2D0EEF18">
      <w:pPr>
        <w:adjustRightInd w:val="0"/>
        <w:snapToGrid w:val="0"/>
        <w:spacing w:line="360" w:lineRule="auto"/>
        <w:ind w:firstLine="420" w:firstLineChars="200"/>
        <w:rPr>
          <w:rFonts w:hint="eastAsia" w:ascii="宋体" w:hAnsi="宋体"/>
          <w:szCs w:val="21"/>
        </w:rPr>
      </w:pPr>
      <w:r>
        <w:rPr>
          <w:rFonts w:hint="eastAsia" w:ascii="宋体" w:hAnsi="宋体"/>
          <w:szCs w:val="21"/>
        </w:rPr>
        <w:t>希望毕业生的实习单位相对集中在旅游企业和互联网公司实习。学生在实习中要熟悉掌握旅游企业的业务经营过程和相应的专业管理过程。了解各类旅游酒店、旅行社企业经营运作的基本程序；掌握市场开拓与调查方法；熟悉各种促销服务工作的开展情况等内容。</w:t>
      </w:r>
    </w:p>
    <w:p w14:paraId="08767A3B">
      <w:pPr>
        <w:adjustRightInd w:val="0"/>
        <w:snapToGrid w:val="0"/>
        <w:spacing w:line="360" w:lineRule="auto"/>
        <w:ind w:firstLine="422" w:firstLineChars="200"/>
        <w:rPr>
          <w:rFonts w:hint="eastAsia" w:ascii="宋体" w:hAnsi="宋体"/>
          <w:b/>
          <w:szCs w:val="21"/>
        </w:rPr>
      </w:pPr>
      <w:bookmarkStart w:id="26" w:name="_Toc7717"/>
      <w:r>
        <w:rPr>
          <w:rFonts w:hint="eastAsia" w:ascii="宋体" w:hAnsi="宋体"/>
          <w:b/>
          <w:szCs w:val="21"/>
        </w:rPr>
        <w:t>四、实习形式、时间及安排</w:t>
      </w:r>
      <w:bookmarkEnd w:id="26"/>
    </w:p>
    <w:p w14:paraId="207428C2">
      <w:pPr>
        <w:adjustRightInd w:val="0"/>
        <w:snapToGrid w:val="0"/>
        <w:spacing w:line="360" w:lineRule="auto"/>
        <w:ind w:firstLine="420" w:firstLineChars="200"/>
        <w:rPr>
          <w:rFonts w:hint="eastAsia" w:ascii="宋体" w:hAnsi="宋体"/>
          <w:szCs w:val="21"/>
        </w:rPr>
      </w:pPr>
      <w:r>
        <w:rPr>
          <w:rFonts w:hint="eastAsia" w:ascii="宋体" w:hAnsi="宋体"/>
          <w:szCs w:val="21"/>
        </w:rPr>
        <w:t>为了更好地使学生认识到本学年结束即将面临的就业形势，提高自身的就业能力，鼓励实习生到实习基地实习。本次实习对象为旅游管理专升本231、232、233</w:t>
      </w:r>
      <w:r>
        <w:rPr>
          <w:rFonts w:hint="eastAsia" w:ascii="宋体" w:hAnsi="宋体"/>
          <w:color w:val="000000"/>
          <w:szCs w:val="21"/>
        </w:rPr>
        <w:t>班的在读学生共计125人</w:t>
      </w:r>
      <w:r>
        <w:rPr>
          <w:rFonts w:hint="eastAsia" w:ascii="宋体" w:hAnsi="宋体"/>
          <w:szCs w:val="21"/>
        </w:rPr>
        <w:t>，实习时间共为</w:t>
      </w:r>
      <w:r>
        <w:rPr>
          <w:rFonts w:hint="eastAsia" w:ascii="宋体" w:hAnsi="宋体"/>
          <w:szCs w:val="21"/>
          <w:lang w:val="en-US" w:eastAsia="zh-CN"/>
        </w:rPr>
        <w:t>8</w:t>
      </w:r>
      <w:r>
        <w:rPr>
          <w:rFonts w:hint="eastAsia" w:ascii="宋体" w:hAnsi="宋体"/>
          <w:szCs w:val="21"/>
        </w:rPr>
        <w:t>周，时间（2024年12月30日—2025年4月</w:t>
      </w:r>
      <w:r>
        <w:rPr>
          <w:rFonts w:hint="eastAsia" w:ascii="宋体" w:hAnsi="宋体"/>
          <w:szCs w:val="21"/>
          <w:lang w:val="en-US" w:eastAsia="zh-CN"/>
        </w:rPr>
        <w:t>1</w:t>
      </w:r>
      <w:r>
        <w:rPr>
          <w:rFonts w:hint="eastAsia" w:ascii="宋体" w:hAnsi="宋体"/>
          <w:szCs w:val="21"/>
        </w:rPr>
        <w:t>日），实习</w:t>
      </w:r>
      <w:r>
        <w:rPr>
          <w:rFonts w:hint="eastAsia" w:ascii="宋体" w:hAnsi="宋体"/>
          <w:szCs w:val="21"/>
          <w:lang w:val="en-US" w:eastAsia="zh-CN"/>
        </w:rPr>
        <w:t>8</w:t>
      </w:r>
      <w:r>
        <w:rPr>
          <w:rFonts w:hint="eastAsia" w:ascii="宋体" w:hAnsi="宋体"/>
          <w:szCs w:val="21"/>
        </w:rPr>
        <w:t>周。最后，进行实习总结和考核。旅游管理专业考虑到校企合作实践基地实际情况，希望同学们积极参加集中实习，原则上以组织实习队为主，分散实习单位要应进行相应的落实与核查。实习期间，由学院分派多名教师对实习生进行管理，并利用此机会加强与企业的联系与沟通，收集实习单位对实习生实习情况的反馈，准确掌握各类企业公司对本专业人才的需求。</w:t>
      </w:r>
    </w:p>
    <w:p w14:paraId="2ABCB5D5">
      <w:pPr>
        <w:adjustRightInd w:val="0"/>
        <w:snapToGrid w:val="0"/>
        <w:spacing w:line="360" w:lineRule="auto"/>
        <w:ind w:firstLine="480"/>
        <w:rPr>
          <w:rFonts w:hint="eastAsia" w:ascii="宋体" w:hAnsi="宋体"/>
          <w:b/>
          <w:szCs w:val="21"/>
        </w:rPr>
      </w:pPr>
      <w:r>
        <w:rPr>
          <w:rFonts w:hint="eastAsia" w:ascii="宋体" w:hAnsi="宋体"/>
          <w:b/>
          <w:szCs w:val="21"/>
        </w:rPr>
        <w:t>实习领导小组及实习生分组安排如下：</w:t>
      </w:r>
    </w:p>
    <w:p w14:paraId="2D4A8A14">
      <w:pPr>
        <w:adjustRightInd w:val="0"/>
        <w:snapToGrid w:val="0"/>
        <w:spacing w:line="360" w:lineRule="auto"/>
        <w:ind w:firstLine="480"/>
        <w:rPr>
          <w:rFonts w:hint="eastAsia" w:ascii="宋体" w:hAnsi="宋体" w:eastAsia="宋体"/>
          <w:szCs w:val="21"/>
        </w:rPr>
      </w:pPr>
      <w:r>
        <w:rPr>
          <w:rFonts w:hint="eastAsia" w:ascii="宋体" w:hAnsi="宋体"/>
          <w:szCs w:val="21"/>
        </w:rPr>
        <w:t>实习领导小组：吴泠、钱建伟、陈岗、胡欢、马腾、吴昕儒</w:t>
      </w:r>
    </w:p>
    <w:p w14:paraId="5C986652">
      <w:pPr>
        <w:adjustRightInd w:val="0"/>
        <w:snapToGrid w:val="0"/>
        <w:spacing w:line="360" w:lineRule="auto"/>
        <w:ind w:firstLine="480"/>
        <w:rPr>
          <w:rFonts w:hint="eastAsia" w:ascii="宋体" w:hAnsi="宋体"/>
          <w:szCs w:val="21"/>
        </w:rPr>
      </w:pPr>
      <w:r>
        <w:rPr>
          <w:rFonts w:hint="eastAsia" w:ascii="宋体" w:hAnsi="宋体"/>
          <w:szCs w:val="21"/>
        </w:rPr>
        <w:t>第一组：旅游管理231班（42人）</w:t>
      </w:r>
    </w:p>
    <w:p w14:paraId="179F95C9">
      <w:pPr>
        <w:adjustRightInd w:val="0"/>
        <w:snapToGrid w:val="0"/>
        <w:spacing w:line="360" w:lineRule="auto"/>
        <w:ind w:firstLine="480"/>
        <w:rPr>
          <w:rFonts w:hint="eastAsia" w:ascii="宋体" w:hAnsi="宋体"/>
          <w:szCs w:val="21"/>
        </w:rPr>
      </w:pPr>
      <w:r>
        <w:rPr>
          <w:rFonts w:hint="eastAsia" w:ascii="宋体" w:hAnsi="宋体"/>
          <w:szCs w:val="21"/>
        </w:rPr>
        <w:t>第二组：旅游管理232班（42人）</w:t>
      </w:r>
    </w:p>
    <w:p w14:paraId="2DD932A5">
      <w:pPr>
        <w:adjustRightInd w:val="0"/>
        <w:snapToGrid w:val="0"/>
        <w:spacing w:line="360" w:lineRule="auto"/>
        <w:ind w:firstLine="480"/>
        <w:rPr>
          <w:rFonts w:hint="eastAsia" w:ascii="宋体" w:hAnsi="宋体"/>
          <w:szCs w:val="21"/>
        </w:rPr>
      </w:pPr>
      <w:r>
        <w:rPr>
          <w:rFonts w:hint="eastAsia" w:ascii="宋体" w:hAnsi="宋体"/>
          <w:szCs w:val="21"/>
        </w:rPr>
        <w:t>第三组：旅游管理233班（41人）</w:t>
      </w:r>
    </w:p>
    <w:p w14:paraId="40A04AA2">
      <w:pPr>
        <w:adjustRightInd w:val="0"/>
        <w:snapToGrid w:val="0"/>
        <w:spacing w:line="360" w:lineRule="auto"/>
        <w:ind w:firstLine="422" w:firstLineChars="200"/>
        <w:rPr>
          <w:rFonts w:hint="eastAsia" w:ascii="宋体" w:hAnsi="宋体"/>
          <w:szCs w:val="21"/>
        </w:rPr>
      </w:pPr>
      <w:bookmarkStart w:id="27" w:name="_Toc17170"/>
      <w:r>
        <w:rPr>
          <w:rFonts w:hint="eastAsia" w:ascii="宋体" w:hAnsi="宋体"/>
          <w:b/>
          <w:szCs w:val="21"/>
        </w:rPr>
        <w:t>五、实习的考核与成绩评定</w:t>
      </w:r>
      <w:bookmarkEnd w:id="27"/>
    </w:p>
    <w:p w14:paraId="44F1CDA8">
      <w:pPr>
        <w:adjustRightInd w:val="0"/>
        <w:snapToGrid w:val="0"/>
        <w:spacing w:line="360" w:lineRule="auto"/>
        <w:ind w:firstLine="420" w:firstLineChars="200"/>
        <w:rPr>
          <w:rFonts w:hint="eastAsia" w:ascii="宋体" w:hAnsi="宋体"/>
          <w:szCs w:val="21"/>
        </w:rPr>
      </w:pPr>
      <w:r>
        <w:rPr>
          <w:rFonts w:hint="eastAsia" w:ascii="宋体" w:hAnsi="宋体"/>
          <w:szCs w:val="21"/>
        </w:rPr>
        <w:t>1、实习成绩的构成：实习报告占40％；实习表现占60％。实习报告、实习表现成绩中的任何一项不及格者，实习成绩均按不及格评定。</w:t>
      </w:r>
    </w:p>
    <w:p w14:paraId="069C3BC5">
      <w:pPr>
        <w:adjustRightInd w:val="0"/>
        <w:snapToGrid w:val="0"/>
        <w:spacing w:line="360" w:lineRule="auto"/>
        <w:ind w:firstLine="371" w:firstLineChars="177"/>
        <w:rPr>
          <w:rFonts w:hint="eastAsia" w:ascii="宋体" w:hAnsi="宋体"/>
          <w:szCs w:val="21"/>
        </w:rPr>
      </w:pPr>
      <w:r>
        <w:rPr>
          <w:rFonts w:hint="eastAsia" w:ascii="宋体" w:hAnsi="宋体"/>
          <w:szCs w:val="21"/>
        </w:rPr>
        <w:t>2、实习成绩的综合评定：按实习成绩的综合得分折算成相应档次，即优秀、良好、中等、及格、不及格。</w:t>
      </w:r>
    </w:p>
    <w:p w14:paraId="036AC69B">
      <w:pPr>
        <w:adjustRightInd w:val="0"/>
        <w:snapToGrid w:val="0"/>
        <w:spacing w:line="360" w:lineRule="auto"/>
        <w:ind w:firstLine="480"/>
        <w:rPr>
          <w:rFonts w:hint="eastAsia" w:ascii="宋体" w:hAnsi="宋体"/>
          <w:szCs w:val="21"/>
        </w:rPr>
      </w:pPr>
      <w:r>
        <w:rPr>
          <w:rFonts w:hint="eastAsia" w:ascii="宋体" w:hAnsi="宋体"/>
          <w:b/>
          <w:szCs w:val="21"/>
        </w:rPr>
        <w:t xml:space="preserve"> </w:t>
      </w:r>
      <w:bookmarkStart w:id="28" w:name="_Toc12620"/>
      <w:r>
        <w:rPr>
          <w:rFonts w:hint="eastAsia" w:ascii="宋体" w:hAnsi="宋体"/>
          <w:b/>
          <w:szCs w:val="21"/>
        </w:rPr>
        <w:t>六、纪律与注意事项</w:t>
      </w:r>
      <w:bookmarkEnd w:id="28"/>
    </w:p>
    <w:p w14:paraId="2638FAE6">
      <w:pPr>
        <w:spacing w:line="360" w:lineRule="auto"/>
        <w:ind w:firstLine="480"/>
        <w:rPr>
          <w:rFonts w:hint="eastAsia" w:ascii="宋体" w:hAnsi="宋体"/>
          <w:szCs w:val="21"/>
        </w:rPr>
      </w:pPr>
      <w:r>
        <w:rPr>
          <w:rFonts w:hint="eastAsia" w:ascii="宋体" w:hAnsi="宋体"/>
          <w:szCs w:val="21"/>
        </w:rPr>
        <w:t>1、在实习前，学生应认真按规定办理相关手续。</w:t>
      </w:r>
    </w:p>
    <w:p w14:paraId="21F81549">
      <w:pPr>
        <w:spacing w:line="360" w:lineRule="auto"/>
        <w:ind w:firstLine="480"/>
        <w:rPr>
          <w:rFonts w:hint="eastAsia" w:ascii="宋体" w:hAnsi="宋体"/>
          <w:szCs w:val="21"/>
        </w:rPr>
      </w:pPr>
      <w:r>
        <w:rPr>
          <w:rFonts w:hint="eastAsia" w:ascii="宋体" w:hAnsi="宋体"/>
          <w:szCs w:val="21"/>
        </w:rPr>
        <w:t>2、在实习过程中必须有较强的事业心、责任心和吃苦精神，必须认真遵守实习单位规章制度，遵守安全管理规定和工作操作规程，避免安全事故发生。</w:t>
      </w:r>
    </w:p>
    <w:p w14:paraId="2D8C47D8">
      <w:pPr>
        <w:spacing w:line="360" w:lineRule="auto"/>
        <w:ind w:firstLine="480"/>
        <w:rPr>
          <w:rFonts w:hint="eastAsia" w:ascii="宋体" w:hAnsi="宋体"/>
          <w:szCs w:val="21"/>
        </w:rPr>
      </w:pPr>
      <w:r>
        <w:rPr>
          <w:rFonts w:hint="eastAsia" w:ascii="宋体" w:hAnsi="宋体"/>
          <w:szCs w:val="21"/>
        </w:rPr>
        <w:t>3、对于正常安排的实习，实习学生应当严格遵守学院和实习单位的规章制度，服从管理。学生在实习单位应尊重企业指导老师，要服从分配，认真工作，并遵守单位的保密制度。学生实习期未满，不得擅离或调换实习单位。个别学生确因特殊情况，中途调换实习单位的，须本人提出书面申请，报学院实习工作领导小组批准。学生未经批准擅离、调换实习单位的，实习成绩为零分，期间发生的一切问题由学生本人负责。</w:t>
      </w:r>
    </w:p>
    <w:p w14:paraId="497CA480">
      <w:pPr>
        <w:spacing w:line="360" w:lineRule="auto"/>
        <w:ind w:firstLine="480"/>
        <w:rPr>
          <w:rFonts w:hint="eastAsia" w:ascii="宋体" w:hAnsi="宋体"/>
          <w:szCs w:val="21"/>
        </w:rPr>
      </w:pPr>
      <w:r>
        <w:rPr>
          <w:rFonts w:hint="eastAsia" w:ascii="宋体" w:hAnsi="宋体"/>
          <w:szCs w:val="21"/>
        </w:rPr>
        <w:t>4、学生在实习的过程中若对实习单位的生活安排、管理等方面的问题提出异议、建议、甚至不满，必须遵循规定的程序：先向带队老师或者主管领导反映，然后由带队老师向实习单位进行交涉。绝对不允许在问题没有解决之前做出诸如罢工之类的过激行为，若因学生原因给学校声誉造成不良影响，学院将根据有关规定给予相应处分。</w:t>
      </w:r>
    </w:p>
    <w:p w14:paraId="5D5E7843">
      <w:pPr>
        <w:spacing w:line="360" w:lineRule="auto"/>
        <w:ind w:firstLine="480"/>
        <w:rPr>
          <w:rFonts w:hint="eastAsia" w:ascii="宋体" w:hAnsi="宋体"/>
          <w:szCs w:val="21"/>
        </w:rPr>
      </w:pPr>
      <w:r>
        <w:rPr>
          <w:rFonts w:hint="eastAsia" w:ascii="宋体" w:hAnsi="宋体"/>
          <w:szCs w:val="21"/>
        </w:rPr>
        <w:t>5、要严格遵守实习单位的考勤制度和纪律，不准无故旷工、迟到、早退，不准寻衅闹事和打架斗殴。如果由于违反单位的管理规定或因品德表现等原因被实习单位退回学校，或擅自离开实习单位的，严格按照学籍管理的有关规定处理，否则视为实习成绩不合格。</w:t>
      </w:r>
    </w:p>
    <w:p w14:paraId="00761134">
      <w:pPr>
        <w:spacing w:line="360" w:lineRule="auto"/>
        <w:ind w:firstLine="480"/>
        <w:rPr>
          <w:rFonts w:hint="eastAsia" w:ascii="宋体" w:hAnsi="宋体"/>
          <w:szCs w:val="21"/>
        </w:rPr>
      </w:pPr>
      <w:r>
        <w:rPr>
          <w:rFonts w:hint="eastAsia" w:ascii="宋体" w:hAnsi="宋体"/>
          <w:szCs w:val="21"/>
        </w:rPr>
        <w:t>6、认真写好实习日志和实习报告，为实习考核提供依据。</w:t>
      </w:r>
    </w:p>
    <w:p w14:paraId="59B54C62">
      <w:pPr>
        <w:spacing w:line="360" w:lineRule="auto"/>
        <w:ind w:firstLine="480"/>
        <w:rPr>
          <w:rFonts w:hint="eastAsia" w:ascii="宋体" w:hAnsi="宋体"/>
          <w:szCs w:val="21"/>
        </w:rPr>
      </w:pPr>
      <w:r>
        <w:rPr>
          <w:rFonts w:hint="eastAsia" w:ascii="宋体" w:hAnsi="宋体"/>
          <w:szCs w:val="21"/>
        </w:rPr>
        <w:t>7、在实习中，学生不仅要接受岗位技能的训练，还要接受和学习实习单位管理制度、企业文化、行业标准，接受实习单位和学校双重制度管理。处理好与上级之间、同事之间及与宾客之间的人际关系，增强适应能力、应变能力、语言表达能力、自我调控能力、概括总结能力和管理能力。</w:t>
      </w:r>
    </w:p>
    <w:p w14:paraId="566DBB13">
      <w:pPr>
        <w:spacing w:line="360" w:lineRule="auto"/>
        <w:ind w:firstLine="480"/>
        <w:rPr>
          <w:rFonts w:hint="eastAsia" w:ascii="宋体" w:hAnsi="宋体"/>
          <w:szCs w:val="21"/>
        </w:rPr>
      </w:pPr>
      <w:r>
        <w:rPr>
          <w:rFonts w:hint="eastAsia" w:ascii="宋体" w:hAnsi="宋体"/>
          <w:szCs w:val="21"/>
        </w:rPr>
        <w:t>8、学生实习期间，应积极主动与学院、指导老师、辅导员、实习单位指导老师及家长保持紧密联系，完成实习报告。</w:t>
      </w:r>
    </w:p>
    <w:p w14:paraId="708ED942">
      <w:pPr>
        <w:spacing w:line="360" w:lineRule="auto"/>
        <w:ind w:firstLine="480"/>
        <w:rPr>
          <w:rFonts w:hint="eastAsia" w:ascii="宋体" w:hAnsi="宋体"/>
          <w:szCs w:val="21"/>
        </w:rPr>
      </w:pPr>
      <w:r>
        <w:rPr>
          <w:rFonts w:hint="eastAsia" w:ascii="宋体" w:hAnsi="宋体"/>
          <w:szCs w:val="21"/>
        </w:rPr>
        <w:t>9、学生实习期间不得从事传销、诈骗或其他带有欺骗性质的工作。实习学生一旦发现自己的实习单位带有这样的性质，应立即向实习指导老师反映，并马上更换实习单位。</w:t>
      </w:r>
    </w:p>
    <w:p w14:paraId="18624809">
      <w:pPr>
        <w:spacing w:line="360" w:lineRule="auto"/>
        <w:ind w:firstLine="480"/>
        <w:rPr>
          <w:rFonts w:hint="eastAsia" w:ascii="宋体" w:hAnsi="宋体"/>
          <w:szCs w:val="21"/>
        </w:rPr>
      </w:pPr>
    </w:p>
    <w:p w14:paraId="0964293A">
      <w:pPr>
        <w:spacing w:line="360" w:lineRule="auto"/>
        <w:ind w:firstLine="480"/>
        <w:jc w:val="right"/>
        <w:rPr>
          <w:rFonts w:hint="eastAsia" w:ascii="宋体" w:hAnsi="宋体"/>
          <w:szCs w:val="21"/>
        </w:rPr>
      </w:pPr>
      <w:r>
        <w:rPr>
          <w:rFonts w:hint="eastAsia" w:ascii="宋体" w:hAnsi="宋体"/>
          <w:szCs w:val="21"/>
        </w:rPr>
        <w:t xml:space="preserve">                                阿里巴巴商学院数字文化旅游系</w:t>
      </w:r>
    </w:p>
    <w:p w14:paraId="2CCAC6B5">
      <w:pPr>
        <w:spacing w:line="360" w:lineRule="auto"/>
        <w:jc w:val="right"/>
        <w:rPr>
          <w:rFonts w:hint="default" w:ascii="宋体" w:hAnsi="宋体"/>
          <w:szCs w:val="21"/>
          <w:lang w:val="en-US" w:eastAsia="zh-CN"/>
        </w:rPr>
      </w:pPr>
      <w:r>
        <w:rPr>
          <w:rFonts w:hint="eastAsia" w:ascii="宋体" w:hAnsi="宋体"/>
          <w:szCs w:val="21"/>
        </w:rPr>
        <w:t xml:space="preserve">                                      2024年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p>
    <w:sectPr>
      <w:footerReference r:id="rId4" w:type="default"/>
      <w:pgSz w:w="10431" w:h="14740"/>
      <w:pgMar w:top="1440" w:right="1803" w:bottom="1440" w:left="1803"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824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A8B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AF0F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9AF0F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CC269"/>
    <w:multiLevelType w:val="singleLevel"/>
    <w:tmpl w:val="80FCC269"/>
    <w:lvl w:ilvl="0" w:tentative="0">
      <w:start w:val="1"/>
      <w:numFmt w:val="chineseCounting"/>
      <w:suff w:val="nothing"/>
      <w:lvlText w:val="%1、"/>
      <w:lvlJc w:val="left"/>
      <w:rPr>
        <w:rFonts w:hint="eastAsia"/>
      </w:rPr>
    </w:lvl>
  </w:abstractNum>
  <w:abstractNum w:abstractNumId="1">
    <w:nsid w:val="99AF7F27"/>
    <w:multiLevelType w:val="singleLevel"/>
    <w:tmpl w:val="99AF7F27"/>
    <w:lvl w:ilvl="0" w:tentative="0">
      <w:start w:val="1"/>
      <w:numFmt w:val="decimal"/>
      <w:suff w:val="space"/>
      <w:lvlText w:val="%1."/>
      <w:lvlJc w:val="left"/>
    </w:lvl>
  </w:abstractNum>
  <w:abstractNum w:abstractNumId="2">
    <w:nsid w:val="B2962184"/>
    <w:multiLevelType w:val="singleLevel"/>
    <w:tmpl w:val="B2962184"/>
    <w:lvl w:ilvl="0" w:tentative="0">
      <w:start w:val="1"/>
      <w:numFmt w:val="decimal"/>
      <w:suff w:val="nothing"/>
      <w:lvlText w:val="%1．"/>
      <w:lvlJc w:val="left"/>
    </w:lvl>
  </w:abstractNum>
  <w:abstractNum w:abstractNumId="3">
    <w:nsid w:val="0FC96AE3"/>
    <w:multiLevelType w:val="singleLevel"/>
    <w:tmpl w:val="0FC96AE3"/>
    <w:lvl w:ilvl="0" w:tentative="0">
      <w:start w:val="3"/>
      <w:numFmt w:val="decimal"/>
      <w:suff w:val="nothing"/>
      <w:lvlText w:val="%1、"/>
      <w:lvlJc w:val="left"/>
    </w:lvl>
  </w:abstractNum>
  <w:abstractNum w:abstractNumId="4">
    <w:nsid w:val="3DE2B6CB"/>
    <w:multiLevelType w:val="singleLevel"/>
    <w:tmpl w:val="3DE2B6CB"/>
    <w:lvl w:ilvl="0" w:tentative="0">
      <w:start w:val="11"/>
      <w:numFmt w:val="decimal"/>
      <w:suff w:val="space"/>
      <w:lvlText w:val="%1."/>
      <w:lvlJc w:val="left"/>
    </w:lvl>
  </w:abstractNum>
  <w:abstractNum w:abstractNumId="5">
    <w:nsid w:val="596E7089"/>
    <w:multiLevelType w:val="singleLevel"/>
    <w:tmpl w:val="596E7089"/>
    <w:lvl w:ilvl="0" w:tentative="0">
      <w:start w:val="8"/>
      <w:numFmt w:val="decimal"/>
      <w:suff w:val="nothing"/>
      <w:lvlText w:val="%1、"/>
      <w:lvlJc w:val="left"/>
    </w:lvl>
  </w:abstractNum>
  <w:abstractNum w:abstractNumId="6">
    <w:nsid w:val="5FDA7E52"/>
    <w:multiLevelType w:val="singleLevel"/>
    <w:tmpl w:val="5FDA7E52"/>
    <w:lvl w:ilvl="0" w:tentative="0">
      <w:start w:val="1"/>
      <w:numFmt w:val="decimal"/>
      <w:lvlText w:val="%1."/>
      <w:lvlJc w:val="left"/>
      <w:pPr>
        <w:tabs>
          <w:tab w:val="left" w:pos="312"/>
        </w:tabs>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TVjZTJlMzdkODU4ZTcxMTlmODM3MmY3ZjI3Y2QifQ=="/>
  </w:docVars>
  <w:rsids>
    <w:rsidRoot w:val="00000000"/>
    <w:rsid w:val="047B7894"/>
    <w:rsid w:val="0490111E"/>
    <w:rsid w:val="049106C0"/>
    <w:rsid w:val="06E83342"/>
    <w:rsid w:val="0AE2504F"/>
    <w:rsid w:val="0B5D68B9"/>
    <w:rsid w:val="0F2C1B3E"/>
    <w:rsid w:val="14222BE9"/>
    <w:rsid w:val="14E83CDD"/>
    <w:rsid w:val="198F1879"/>
    <w:rsid w:val="1B0C42DA"/>
    <w:rsid w:val="1D340437"/>
    <w:rsid w:val="27B54BA0"/>
    <w:rsid w:val="27D76439"/>
    <w:rsid w:val="28741218"/>
    <w:rsid w:val="29C84621"/>
    <w:rsid w:val="2D145E37"/>
    <w:rsid w:val="2DC41D2A"/>
    <w:rsid w:val="2F2502C2"/>
    <w:rsid w:val="2F7752D5"/>
    <w:rsid w:val="32A7084C"/>
    <w:rsid w:val="42B475B5"/>
    <w:rsid w:val="42D67563"/>
    <w:rsid w:val="44F83807"/>
    <w:rsid w:val="47D24B3C"/>
    <w:rsid w:val="4AFF78A8"/>
    <w:rsid w:val="4F0F37C9"/>
    <w:rsid w:val="58973427"/>
    <w:rsid w:val="61062975"/>
    <w:rsid w:val="62865B11"/>
    <w:rsid w:val="63CF2CFB"/>
    <w:rsid w:val="669C235D"/>
    <w:rsid w:val="67AF0E84"/>
    <w:rsid w:val="6EE5683D"/>
    <w:rsid w:val="73067480"/>
    <w:rsid w:val="73703AC6"/>
    <w:rsid w:val="770A3923"/>
    <w:rsid w:val="77BC2762"/>
    <w:rsid w:val="7A900ED6"/>
    <w:rsid w:val="7B6F062A"/>
    <w:rsid w:val="7B933A26"/>
    <w:rsid w:val="7BDB7AF0"/>
    <w:rsid w:val="7BF502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Body Text Indent"/>
    <w:basedOn w:val="1"/>
    <w:qFormat/>
    <w:uiPriority w:val="0"/>
    <w:pPr>
      <w:adjustRightInd w:val="0"/>
      <w:snapToGrid w:val="0"/>
      <w:spacing w:line="300" w:lineRule="auto"/>
      <w:ind w:firstLine="435"/>
    </w:pPr>
    <w:rPr>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character" w:styleId="11">
    <w:name w:val="Strong"/>
    <w:basedOn w:val="10"/>
    <w:qFormat/>
    <w:uiPriority w:val="0"/>
    <w:rPr>
      <w:b/>
    </w:rPr>
  </w:style>
  <w:style w:type="character" w:styleId="12">
    <w:name w:val="Hyperlink"/>
    <w:basedOn w:val="10"/>
    <w:unhideWhenUsed/>
    <w:qFormat/>
    <w:uiPriority w:val="0"/>
    <w:rPr>
      <w:rFonts w:hint="default"/>
      <w:color w:val="0000FF"/>
      <w:sz w:val="24"/>
      <w:szCs w:val="24"/>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16224</Words>
  <Characters>16556</Characters>
  <Lines>0</Lines>
  <Paragraphs>0</Paragraphs>
  <TotalTime>1</TotalTime>
  <ScaleCrop>false</ScaleCrop>
  <LinksUpToDate>false</LinksUpToDate>
  <CharactersWithSpaces>16911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2023-06-02T14:30:00Z</dcterms:created>
  <dc:creator>lyy</dc:creator>
  <cp:lastModifiedBy>刘小能</cp:lastModifiedBy>
  <dcterms:modified xsi:type="dcterms:W3CDTF">2024-10-14T08:14:54Z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03352DD7B562446F828E6F0121B435BD_12</vt:lpwstr>
  </property>
</Properties>
</file>